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10ABA" w:rsidRDefault="00341A9D" w:rsidP="00FE1C5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Pr="00FF1A55" w:rsidRDefault="00FE1C57" w:rsidP="00FE1C57">
      <w:pPr>
        <w:rPr>
          <w:b/>
          <w:bCs/>
        </w:rPr>
      </w:pPr>
    </w:p>
    <w:p w:rsidR="00EB1D64" w:rsidRDefault="00C51035" w:rsidP="00F81C0F">
      <w:pPr>
        <w:jc w:val="right"/>
        <w:rPr>
          <w:b/>
          <w:bCs/>
        </w:rPr>
      </w:pPr>
      <w:r w:rsidRPr="00FF1A55">
        <w:rPr>
          <w:b/>
          <w:bCs/>
        </w:rPr>
        <w:t xml:space="preserve">  </w:t>
      </w:r>
      <w:r w:rsidR="001607AC" w:rsidRPr="00065B67">
        <w:rPr>
          <w:b/>
          <w:bCs/>
        </w:rPr>
        <w:t xml:space="preserve">              </w:t>
      </w: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9103F0" w:rsidRPr="00B25FAC" w:rsidRDefault="009103F0" w:rsidP="009103F0">
      <w:pPr>
        <w:rPr>
          <w:b/>
          <w:bCs/>
        </w:rPr>
      </w:pPr>
    </w:p>
    <w:p w:rsidR="00F3663A" w:rsidRDefault="00F3663A" w:rsidP="00B25FA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EB1D64">
      <w:pPr>
        <w:tabs>
          <w:tab w:val="center" w:pos="0"/>
        </w:tabs>
        <w:jc w:val="center"/>
        <w:rPr>
          <w:rFonts w:eastAsiaTheme="minorHAnsi"/>
          <w:sz w:val="26"/>
          <w:szCs w:val="26"/>
          <w:lang w:eastAsia="en-US"/>
        </w:rPr>
      </w:pPr>
      <w:r>
        <w:rPr>
          <w:sz w:val="26"/>
          <w:szCs w:val="26"/>
        </w:rPr>
        <w:t xml:space="preserve">на </w:t>
      </w:r>
      <w:r w:rsidR="005E7227" w:rsidRPr="005E7227">
        <w:rPr>
          <w:sz w:val="26"/>
          <w:szCs w:val="26"/>
        </w:rPr>
        <w:t>поставк</w:t>
      </w:r>
      <w:r w:rsidR="005E7227">
        <w:rPr>
          <w:sz w:val="26"/>
          <w:szCs w:val="26"/>
        </w:rPr>
        <w:t>у</w:t>
      </w:r>
      <w:r w:rsidR="005E7227" w:rsidRPr="005E7227">
        <w:rPr>
          <w:sz w:val="26"/>
          <w:szCs w:val="26"/>
        </w:rPr>
        <w:t xml:space="preserve"> горюче-смазочных материалов через автозаправочные станции по топливным картам для средств транспорта и механизации ПАО «Башинформсвязь»</w:t>
      </w:r>
    </w:p>
    <w:p w:rsidR="00EB1D64" w:rsidRDefault="00EB1D64" w:rsidP="00EB1D64">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E1C57">
        <w:rPr>
          <w:iCs/>
        </w:rPr>
        <w:t>15</w:t>
      </w:r>
      <w:r w:rsidR="000E1E9D">
        <w:rPr>
          <w:iCs/>
        </w:rPr>
        <w:t xml:space="preserve">» </w:t>
      </w:r>
      <w:r w:rsidR="005E7227">
        <w:rPr>
          <w:iCs/>
        </w:rPr>
        <w:t>н</w:t>
      </w:r>
      <w:r w:rsidR="00EB1D64">
        <w:rPr>
          <w:iCs/>
        </w:rPr>
        <w:t>о</w:t>
      </w:r>
      <w:r w:rsidR="000E1E9D">
        <w:rPr>
          <w:iCs/>
        </w:rPr>
        <w:t>ября 2</w:t>
      </w:r>
      <w:r w:rsidRPr="00F84878">
        <w:rPr>
          <w:iCs/>
        </w:rPr>
        <w:t>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001861B9">
          <w:rPr>
            <w:rFonts w:eastAsia="Times New Roman"/>
            <w:color w:val="0000FF"/>
            <w:u w:val="single"/>
            <w:lang w:val="en-US" w:eastAsia="ru-RU"/>
          </w:rPr>
          <w:t>s</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410ABA" w:rsidRDefault="00410ABA" w:rsidP="00341A9D">
      <w:pPr>
        <w:jc w:val="center"/>
        <w:rPr>
          <w:b/>
        </w:rPr>
      </w:pPr>
    </w:p>
    <w:p w:rsidR="00410ABA" w:rsidRDefault="00410ABA"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E7227" w:rsidRPr="005E7227">
        <w:rPr>
          <w:rFonts w:eastAsiaTheme="minorHAnsi"/>
          <w:szCs w:val="26"/>
          <w:lang w:eastAsia="en-US"/>
        </w:rPr>
        <w:t>горюче-смазочных материалов через автозаправочные станции по топливным картам для средств транспорта и механизации ПАО «Башинформсвязь»</w:t>
      </w:r>
      <w:r w:rsidR="005E7227">
        <w:rPr>
          <w:rFonts w:eastAsiaTheme="minorHAnsi"/>
          <w:szCs w:val="26"/>
          <w:lang w:eastAsia="en-US"/>
        </w:rPr>
        <w:t xml:space="preserve"> </w:t>
      </w:r>
      <w:r w:rsidR="005E7227" w:rsidRPr="00EB1D64">
        <w:rPr>
          <w:rFonts w:eastAsiaTheme="minorHAnsi"/>
          <w:szCs w:val="26"/>
          <w:lang w:eastAsia="en-US"/>
        </w:rPr>
        <w:t>(</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B1D6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B1D64" w:rsidRDefault="00EB1D64" w:rsidP="0064330C">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B25FAC" w:rsidRPr="002A3809" w:rsidRDefault="0086329B" w:rsidP="0064330C">
            <w:pPr>
              <w:pStyle w:val="Default"/>
              <w:jc w:val="both"/>
            </w:pPr>
            <w:r w:rsidRPr="002F3127">
              <w:rPr>
                <w:bCs/>
              </w:rPr>
              <w:t>тел</w:t>
            </w:r>
            <w:r w:rsidRPr="002A3809">
              <w:rPr>
                <w:bCs/>
              </w:rPr>
              <w:t>. + 7 (347) 221-</w:t>
            </w:r>
            <w:r w:rsidR="00EB1D64" w:rsidRPr="002A3809">
              <w:rPr>
                <w:bCs/>
              </w:rPr>
              <w:t>58</w:t>
            </w:r>
            <w:r w:rsidR="0064330C" w:rsidRPr="002A3809">
              <w:rPr>
                <w:bCs/>
              </w:rPr>
              <w:t>-07</w:t>
            </w:r>
            <w:r w:rsidRPr="002A3809">
              <w:rPr>
                <w:bCs/>
              </w:rPr>
              <w:t xml:space="preserve">,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5" w:history="1">
              <w:r w:rsidR="00EB1D64" w:rsidRPr="00CD1163">
                <w:rPr>
                  <w:rStyle w:val="a6"/>
                  <w:lang w:val="en-US"/>
                </w:rPr>
                <w:t>o</w:t>
              </w:r>
              <w:r w:rsidR="00EB1D64" w:rsidRPr="002A3809">
                <w:rPr>
                  <w:rStyle w:val="a6"/>
                </w:rPr>
                <w:t>.</w:t>
              </w:r>
              <w:r w:rsidR="00EB1D64" w:rsidRPr="00CD1163">
                <w:rPr>
                  <w:rStyle w:val="a6"/>
                  <w:lang w:val="en-US"/>
                </w:rPr>
                <w:t>glushhenko</w:t>
              </w:r>
              <w:r w:rsidR="00EB1D64" w:rsidRPr="002A3809">
                <w:rPr>
                  <w:rStyle w:val="a6"/>
                </w:rPr>
                <w:t>@</w:t>
              </w:r>
              <w:r w:rsidR="00EB1D64" w:rsidRPr="00CD1163">
                <w:rPr>
                  <w:rStyle w:val="a6"/>
                  <w:lang w:val="en-US"/>
                </w:rPr>
                <w:t>bashtel</w:t>
              </w:r>
              <w:r w:rsidR="00EB1D64" w:rsidRPr="002A3809">
                <w:rPr>
                  <w:rStyle w:val="a6"/>
                </w:rPr>
                <w:t>.</w:t>
              </w:r>
              <w:r w:rsidR="00EB1D64" w:rsidRPr="00CD1163">
                <w:rPr>
                  <w:rStyle w:val="a6"/>
                  <w:lang w:val="en-US"/>
                </w:rPr>
                <w:t>ru</w:t>
              </w:r>
            </w:hyperlink>
          </w:p>
          <w:p w:rsidR="00EB1D64" w:rsidRPr="002A3809" w:rsidRDefault="00EB1D64" w:rsidP="0064330C">
            <w:pPr>
              <w:pStyle w:val="Default"/>
              <w:jc w:val="both"/>
            </w:pPr>
          </w:p>
          <w:p w:rsidR="00EB1D64" w:rsidRPr="002A3809" w:rsidRDefault="00EB1D64" w:rsidP="0064330C">
            <w:pPr>
              <w:pStyle w:val="Default"/>
              <w:jc w:val="both"/>
            </w:pPr>
            <w:r w:rsidRPr="002A3809">
              <w:t>Фаттахов Фанис Винерович</w:t>
            </w:r>
          </w:p>
          <w:p w:rsidR="00EB1D64" w:rsidRPr="002A3809" w:rsidRDefault="00EB1D64" w:rsidP="0064330C">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16" w:history="1">
              <w:r w:rsidRPr="00CD1163">
                <w:rPr>
                  <w:rStyle w:val="a6"/>
                  <w:bCs/>
                  <w:lang w:val="en-US"/>
                </w:rPr>
                <w:t>f</w:t>
              </w:r>
              <w:r w:rsidRPr="002A3809">
                <w:rPr>
                  <w:rStyle w:val="a6"/>
                  <w:bCs/>
                </w:rPr>
                <w:t>.</w:t>
              </w:r>
              <w:r w:rsidRPr="00CD1163">
                <w:rPr>
                  <w:rStyle w:val="a6"/>
                  <w:bCs/>
                  <w:lang w:val="en-US"/>
                </w:rPr>
                <w:t>fattahov</w:t>
              </w:r>
              <w:r w:rsidRPr="002A3809">
                <w:rPr>
                  <w:rStyle w:val="a6"/>
                  <w:bCs/>
                </w:rPr>
                <w:t>@</w:t>
              </w:r>
              <w:r w:rsidRPr="00CD1163">
                <w:rPr>
                  <w:rStyle w:val="a6"/>
                  <w:bCs/>
                  <w:lang w:val="en-US"/>
                </w:rPr>
                <w:t>bashtel</w:t>
              </w:r>
              <w:r w:rsidRPr="002A3809">
                <w:rPr>
                  <w:rStyle w:val="a6"/>
                  <w:bCs/>
                </w:rPr>
                <w:t>.</w:t>
              </w:r>
              <w:r w:rsidRPr="00CD1163">
                <w:rPr>
                  <w:rStyle w:val="a6"/>
                  <w:bCs/>
                  <w:lang w:val="en-US"/>
                </w:rPr>
                <w:t>ru</w:t>
              </w:r>
            </w:hyperlink>
          </w:p>
          <w:p w:rsidR="00EB1D64" w:rsidRPr="002A3809" w:rsidRDefault="00EB1D64" w:rsidP="0064330C">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EB1D64"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E7227" w:rsidRDefault="00341A9D" w:rsidP="008E4C95">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001D2447" w:rsidRPr="001D2447">
              <w:t xml:space="preserve">на </w:t>
            </w:r>
            <w:r w:rsidR="005E7227">
              <w:t xml:space="preserve">поставку </w:t>
            </w:r>
            <w:r w:rsidR="005E7227" w:rsidRPr="005E7227">
              <w:rPr>
                <w:rFonts w:eastAsia="Calibri"/>
                <w:color w:val="000000"/>
                <w:lang w:eastAsia="en-US"/>
              </w:rPr>
              <w:t>горюче-смазочных материалов через автозаправочные станции по топливным картам для средств транспорта и механизации ПАО «Башинформсвязь»</w:t>
            </w:r>
            <w:r w:rsidR="00AC407C">
              <w:rPr>
                <w:rFonts w:eastAsia="Calibri"/>
                <w:color w:val="000000"/>
                <w:lang w:eastAsia="en-US"/>
              </w:rPr>
              <w:t>.</w:t>
            </w:r>
          </w:p>
          <w:p w:rsidR="005E7227" w:rsidRDefault="005E7227" w:rsidP="008E4C95">
            <w:pPr>
              <w:autoSpaceDE w:val="0"/>
              <w:autoSpaceDN w:val="0"/>
              <w:adjustRightInd w:val="0"/>
              <w:jc w:val="both"/>
              <w:rPr>
                <w:rFonts w:eastAsia="Calibri"/>
                <w:color w:val="000000"/>
                <w:lang w:eastAsia="en-US"/>
              </w:rPr>
            </w:pP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AC407C"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C407C" w:rsidRPr="00AC407C">
              <w:rPr>
                <w:iCs/>
              </w:rPr>
              <w:t>56 175 080</w:t>
            </w:r>
            <w:r w:rsidR="00EB1D64" w:rsidRPr="00AC407C">
              <w:rPr>
                <w:iCs/>
              </w:rPr>
              <w:t xml:space="preserve">,00 </w:t>
            </w:r>
            <w:r w:rsidR="00DC1EE8" w:rsidRPr="00AC407C">
              <w:rPr>
                <w:iCs/>
              </w:rPr>
              <w:t xml:space="preserve">руб. </w:t>
            </w:r>
            <w:r w:rsidRPr="00AC407C">
              <w:rPr>
                <w:iCs/>
              </w:rPr>
              <w:t>(</w:t>
            </w:r>
            <w:r w:rsidR="00AC407C">
              <w:rPr>
                <w:iCs/>
              </w:rPr>
              <w:t xml:space="preserve">Пятьдесят шесть </w:t>
            </w:r>
            <w:r w:rsidR="00EB1D64" w:rsidRPr="00AC407C">
              <w:rPr>
                <w:iCs/>
              </w:rPr>
              <w:t>миллион</w:t>
            </w:r>
            <w:r w:rsidR="00AC407C">
              <w:rPr>
                <w:iCs/>
              </w:rPr>
              <w:t>ов</w:t>
            </w:r>
            <w:r w:rsidR="00EB1D64" w:rsidRPr="00AC407C">
              <w:rPr>
                <w:iCs/>
              </w:rPr>
              <w:t xml:space="preserve"> </w:t>
            </w:r>
            <w:r w:rsidR="00AC407C">
              <w:rPr>
                <w:iCs/>
              </w:rPr>
              <w:t xml:space="preserve">сто семьдесят </w:t>
            </w:r>
            <w:r w:rsidR="00EB1D64" w:rsidRPr="00AC407C">
              <w:rPr>
                <w:iCs/>
              </w:rPr>
              <w:t>пять</w:t>
            </w:r>
            <w:r w:rsidR="003310B6" w:rsidRPr="00AC407C">
              <w:rPr>
                <w:iCs/>
              </w:rPr>
              <w:t xml:space="preserve"> тысяч </w:t>
            </w:r>
            <w:r w:rsidR="00AC407C">
              <w:rPr>
                <w:iCs/>
              </w:rPr>
              <w:t xml:space="preserve">восемьдесят </w:t>
            </w:r>
            <w:r w:rsidR="003310B6" w:rsidRPr="00AC407C">
              <w:rPr>
                <w:iCs/>
              </w:rPr>
              <w:t>рублей 00 коп.</w:t>
            </w:r>
            <w:r w:rsidR="00DC1EE8" w:rsidRPr="00AC407C">
              <w:rPr>
                <w:iCs/>
              </w:rPr>
              <w:t>)</w:t>
            </w:r>
            <w:r w:rsidRPr="00AC407C">
              <w:rPr>
                <w:iCs/>
              </w:rPr>
              <w:t xml:space="preserve"> в том числе сумма НДС (18%) </w:t>
            </w:r>
            <w:r w:rsidR="00AC407C">
              <w:rPr>
                <w:iCs/>
              </w:rPr>
              <w:t>8 569 080</w:t>
            </w:r>
            <w:r w:rsidR="003310B6" w:rsidRPr="00AC407C">
              <w:rPr>
                <w:iCs/>
              </w:rPr>
              <w:t>,</w:t>
            </w:r>
            <w:r w:rsidR="00EB1D64" w:rsidRPr="00AC407C">
              <w:rPr>
                <w:iCs/>
              </w:rPr>
              <w:t>00</w:t>
            </w:r>
            <w:r w:rsidR="003310B6" w:rsidRPr="00AC407C">
              <w:rPr>
                <w:iCs/>
              </w:rPr>
              <w:t xml:space="preserve"> рубл</w:t>
            </w:r>
            <w:r w:rsidR="00EB1D64" w:rsidRPr="00AC407C">
              <w:rPr>
                <w:iCs/>
              </w:rPr>
              <w:t>ей</w:t>
            </w:r>
            <w:r w:rsidRPr="00AC407C">
              <w:rPr>
                <w:iCs/>
              </w:rPr>
              <w:t>.</w:t>
            </w:r>
          </w:p>
          <w:p w:rsidR="00341A9D" w:rsidRPr="00F9336B" w:rsidRDefault="00EB0525" w:rsidP="00AC407C">
            <w:pPr>
              <w:autoSpaceDE w:val="0"/>
              <w:autoSpaceDN w:val="0"/>
              <w:adjustRightInd w:val="0"/>
              <w:jc w:val="both"/>
              <w:rPr>
                <w:iCs/>
              </w:rPr>
            </w:pPr>
            <w:r w:rsidRPr="00AC407C">
              <w:rPr>
                <w:rFonts w:eastAsia="Calibri"/>
                <w:iCs/>
                <w:color w:val="000000"/>
              </w:rPr>
              <w:t>Начальная (максимальная) цена договора</w:t>
            </w:r>
            <w:r w:rsidRPr="00AC407C">
              <w:rPr>
                <w:iCs/>
              </w:rPr>
              <w:t xml:space="preserve"> составляет </w:t>
            </w:r>
            <w:r w:rsidR="00AC407C">
              <w:rPr>
                <w:iCs/>
              </w:rPr>
              <w:t>47 606</w:t>
            </w:r>
            <w:r w:rsidR="00EB1D64" w:rsidRPr="00AC407C">
              <w:rPr>
                <w:iCs/>
              </w:rPr>
              <w:t xml:space="preserve"> 000</w:t>
            </w:r>
            <w:r w:rsidR="003310B6" w:rsidRPr="00AC407C">
              <w:rPr>
                <w:iCs/>
              </w:rPr>
              <w:t>,</w:t>
            </w:r>
            <w:r w:rsidR="00EB1D64" w:rsidRPr="00AC407C">
              <w:rPr>
                <w:iCs/>
              </w:rPr>
              <w:t>0</w:t>
            </w:r>
            <w:r w:rsidR="003310B6" w:rsidRPr="00AC407C">
              <w:rPr>
                <w:iCs/>
              </w:rPr>
              <w:t>0</w:t>
            </w:r>
            <w:r w:rsidR="00DC1EE8" w:rsidRPr="00AC407C">
              <w:rPr>
                <w:iCs/>
              </w:rPr>
              <w:t xml:space="preserve"> руб. </w:t>
            </w:r>
            <w:r w:rsidR="00F9336B" w:rsidRPr="00AC407C">
              <w:rPr>
                <w:iCs/>
              </w:rPr>
              <w:t xml:space="preserve"> </w:t>
            </w:r>
            <w:r w:rsidR="00F41FBC" w:rsidRPr="00AC407C">
              <w:rPr>
                <w:iCs/>
              </w:rPr>
              <w:t>(</w:t>
            </w:r>
            <w:r w:rsidR="00AC407C">
              <w:rPr>
                <w:iCs/>
              </w:rPr>
              <w:t xml:space="preserve">Сорок семь </w:t>
            </w:r>
            <w:r w:rsidR="00EB1D64" w:rsidRPr="00AC407C">
              <w:rPr>
                <w:iCs/>
              </w:rPr>
              <w:t>миллион</w:t>
            </w:r>
            <w:r w:rsidR="00AC407C">
              <w:rPr>
                <w:iCs/>
              </w:rPr>
              <w:t>ов</w:t>
            </w:r>
            <w:r w:rsidR="00EB1D64" w:rsidRPr="00AC407C">
              <w:rPr>
                <w:iCs/>
              </w:rPr>
              <w:t xml:space="preserve"> </w:t>
            </w:r>
            <w:r w:rsidR="00AC407C">
              <w:rPr>
                <w:iCs/>
              </w:rPr>
              <w:t>шесть</w:t>
            </w:r>
            <w:r w:rsidR="00EB1D64" w:rsidRPr="00AC407C">
              <w:rPr>
                <w:iCs/>
              </w:rPr>
              <w:t xml:space="preserve">сот </w:t>
            </w:r>
            <w:r w:rsidR="00AC407C">
              <w:rPr>
                <w:iCs/>
              </w:rPr>
              <w:t>шесть</w:t>
            </w:r>
            <w:r w:rsidR="00EB1D64" w:rsidRPr="00AC407C">
              <w:rPr>
                <w:iCs/>
              </w:rPr>
              <w:t xml:space="preserve"> т</w:t>
            </w:r>
            <w:r w:rsidR="003310B6" w:rsidRPr="00AC407C">
              <w:rPr>
                <w:iCs/>
              </w:rPr>
              <w:t xml:space="preserve">ысяч </w:t>
            </w:r>
            <w:r w:rsidR="00F9336B" w:rsidRPr="00AC407C">
              <w:rPr>
                <w:iCs/>
              </w:rPr>
              <w:t>рубл</w:t>
            </w:r>
            <w:r w:rsidR="001A12A7" w:rsidRPr="00AC407C">
              <w:rPr>
                <w:iCs/>
              </w:rPr>
              <w:t>ей</w:t>
            </w:r>
            <w:r w:rsidR="00F41FBC" w:rsidRPr="00AC407C">
              <w:rPr>
                <w:iCs/>
              </w:rPr>
              <w:t xml:space="preserve"> </w:t>
            </w:r>
            <w:r w:rsidR="00EB1D64" w:rsidRPr="00AC407C">
              <w:rPr>
                <w:iCs/>
              </w:rPr>
              <w:t>0</w:t>
            </w:r>
            <w:r w:rsidR="003310B6" w:rsidRPr="00AC407C">
              <w:rPr>
                <w:iCs/>
              </w:rPr>
              <w:t>0</w:t>
            </w:r>
            <w:r w:rsidR="00F41FBC" w:rsidRPr="00AC407C">
              <w:rPr>
                <w:iCs/>
              </w:rPr>
              <w:t xml:space="preserve"> коп.</w:t>
            </w:r>
            <w:r w:rsidR="00DC1EE8" w:rsidRPr="00AC407C">
              <w:rPr>
                <w:iCs/>
              </w:rPr>
              <w:t>)</w:t>
            </w:r>
            <w:r w:rsidR="00F9336B" w:rsidRPr="00AC407C">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Регламентом работы</w:t>
            </w:r>
            <w:r w:rsidR="00BA3DFC">
              <w:rPr>
                <w:iCs/>
              </w:rPr>
              <w:t xml:space="preserve"> Электронной торговой площадки:</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1861B9" w:rsidRPr="00B76A2D">
                <w:rPr>
                  <w:rStyle w:val="a6"/>
                  <w:rFonts w:eastAsia="Times New Roman"/>
                  <w:lang w:val="en-US" w:eastAsia="ru-RU"/>
                </w:rPr>
                <w:t>https</w:t>
              </w:r>
              <w:r w:rsidR="001861B9" w:rsidRPr="00B76A2D">
                <w:rPr>
                  <w:rStyle w:val="a6"/>
                  <w:rFonts w:eastAsia="Times New Roman"/>
                  <w:lang w:eastAsia="ru-RU"/>
                </w:rPr>
                <w:t>://</w:t>
              </w:r>
              <w:r w:rsidR="001861B9" w:rsidRPr="00B76A2D">
                <w:rPr>
                  <w:rStyle w:val="a6"/>
                  <w:rFonts w:eastAsia="Times New Roman"/>
                  <w:lang w:val="en-US" w:eastAsia="ru-RU"/>
                </w:rPr>
                <w:t>www</w:t>
              </w:r>
              <w:r w:rsidR="001861B9" w:rsidRPr="00B76A2D">
                <w:rPr>
                  <w:rStyle w:val="a6"/>
                  <w:rFonts w:eastAsia="Times New Roman"/>
                  <w:lang w:eastAsia="ru-RU"/>
                </w:rPr>
                <w:t>.</w:t>
              </w:r>
              <w:r w:rsidR="001861B9" w:rsidRPr="00B76A2D">
                <w:rPr>
                  <w:rStyle w:val="a6"/>
                  <w:rFonts w:eastAsia="Times New Roman"/>
                  <w:lang w:val="en-US" w:eastAsia="ru-RU"/>
                </w:rPr>
                <w:t>setonline</w:t>
              </w:r>
              <w:r w:rsidR="001861B9" w:rsidRPr="00B76A2D">
                <w:rPr>
                  <w:rStyle w:val="a6"/>
                  <w:rFonts w:eastAsia="Times New Roman"/>
                  <w:lang w:eastAsia="ru-RU"/>
                </w:rPr>
                <w:t>.</w:t>
              </w:r>
              <w:r w:rsidR="001861B9" w:rsidRPr="00B76A2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E7227">
              <w:rPr>
                <w:iCs/>
              </w:rPr>
              <w:t>15</w:t>
            </w:r>
            <w:r w:rsidRPr="00922226">
              <w:rPr>
                <w:iCs/>
              </w:rPr>
              <w:t xml:space="preserve">» </w:t>
            </w:r>
            <w:r w:rsidR="005E7227">
              <w:rPr>
                <w:iCs/>
              </w:rPr>
              <w:t>н</w:t>
            </w:r>
            <w:r w:rsidR="00EB1D64">
              <w:rPr>
                <w:iCs/>
              </w:rPr>
              <w:t>оября</w:t>
            </w:r>
            <w:r w:rsidR="00985639">
              <w:rPr>
                <w:iCs/>
              </w:rPr>
              <w:t xml:space="preserve"> </w:t>
            </w:r>
            <w:r w:rsidRPr="00922226">
              <w:rPr>
                <w:iCs/>
              </w:rPr>
              <w:t>201</w:t>
            </w:r>
            <w:r w:rsidR="00C52DA5">
              <w:rPr>
                <w:iCs/>
              </w:rPr>
              <w:t>7</w:t>
            </w:r>
            <w:r w:rsidRPr="00922226">
              <w:rPr>
                <w:iCs/>
              </w:rPr>
              <w:t xml:space="preserve"> года 1</w:t>
            </w:r>
            <w:r w:rsidR="005E7227">
              <w:rPr>
                <w:iCs/>
              </w:rPr>
              <w:t>6</w:t>
            </w:r>
            <w:r w:rsidRPr="00922226">
              <w:rPr>
                <w:iCs/>
              </w:rPr>
              <w:t>:</w:t>
            </w:r>
            <w:r w:rsidR="005E7227">
              <w:rPr>
                <w:iCs/>
              </w:rPr>
              <w:t>0</w:t>
            </w:r>
            <w:r w:rsidR="00F81C0F">
              <w:rPr>
                <w:iCs/>
              </w:rPr>
              <w:t xml:space="preserve">0 </w:t>
            </w:r>
            <w:r w:rsidRPr="00922226">
              <w:rPr>
                <w:iCs/>
              </w:rPr>
              <w:t>часов (время московское)</w:t>
            </w:r>
            <w:r w:rsidR="00BA3DFC">
              <w:t xml:space="preserve"> Если </w:t>
            </w:r>
            <w:r w:rsidRPr="00922226">
              <w:t>в ЕИС возникли технические или иные неполадки, блокирующие доступ к ЕИС</w:t>
            </w:r>
            <w:r w:rsidR="00BA3DFC">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5E7227">
            <w:pPr>
              <w:pStyle w:val="Default"/>
              <w:jc w:val="both"/>
              <w:rPr>
                <w:iCs/>
              </w:rPr>
            </w:pPr>
            <w:r w:rsidRPr="00922226">
              <w:rPr>
                <w:iCs/>
              </w:rPr>
              <w:t>«</w:t>
            </w:r>
            <w:r w:rsidR="005E7227">
              <w:rPr>
                <w:iCs/>
              </w:rPr>
              <w:t>06</w:t>
            </w:r>
            <w:r>
              <w:rPr>
                <w:iCs/>
              </w:rPr>
              <w:t>»</w:t>
            </w:r>
            <w:r w:rsidRPr="00922226">
              <w:rPr>
                <w:iCs/>
              </w:rPr>
              <w:t xml:space="preserve"> </w:t>
            </w:r>
            <w:r w:rsidR="005E7227">
              <w:rPr>
                <w:iCs/>
              </w:rPr>
              <w:t>декабря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E7227" w:rsidP="00247D9E">
            <w:pPr>
              <w:pStyle w:val="Default"/>
              <w:rPr>
                <w:iCs/>
              </w:rPr>
            </w:pPr>
            <w:r w:rsidRPr="00922226">
              <w:rPr>
                <w:iCs/>
              </w:rPr>
              <w:t>«</w:t>
            </w:r>
            <w:r>
              <w:rPr>
                <w:iCs/>
              </w:rPr>
              <w:t>06»</w:t>
            </w:r>
            <w:r w:rsidRPr="00922226">
              <w:rPr>
                <w:iCs/>
              </w:rPr>
              <w:t xml:space="preserve"> </w:t>
            </w:r>
            <w:r>
              <w:rPr>
                <w:iCs/>
              </w:rPr>
              <w:t xml:space="preserve">декабря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E7227">
              <w:t>1</w:t>
            </w:r>
            <w:r w:rsidR="00821DB0">
              <w:t>2</w:t>
            </w:r>
            <w:r w:rsidR="006D0E4A">
              <w:t>»</w:t>
            </w:r>
            <w:r w:rsidRPr="00922226">
              <w:t xml:space="preserve"> </w:t>
            </w:r>
            <w:r w:rsidR="005E7227">
              <w:t>дека</w:t>
            </w:r>
            <w:r w:rsidR="00EB1D64">
              <w:t>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B1D64" w:rsidRPr="00922226">
              <w:t>«</w:t>
            </w:r>
            <w:r w:rsidR="005E7227">
              <w:t>12»</w:t>
            </w:r>
            <w:r w:rsidR="005E7227" w:rsidRPr="00922226">
              <w:t xml:space="preserve"> </w:t>
            </w:r>
            <w:r w:rsidR="005E7227">
              <w:t>декабря</w:t>
            </w:r>
            <w:r w:rsidR="005E722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E7227">
              <w:t>21</w:t>
            </w:r>
            <w:r w:rsidR="006D0E4A">
              <w:t>»</w:t>
            </w:r>
            <w:r w:rsidRPr="00922226">
              <w:t xml:space="preserve"> </w:t>
            </w:r>
            <w:r w:rsidR="00EB1D64">
              <w:t>д</w:t>
            </w:r>
            <w:r w:rsidR="00F66BA9">
              <w:t>е</w:t>
            </w:r>
            <w:r w:rsidR="00EB1D64">
              <w:t>ка</w:t>
            </w:r>
            <w:r w:rsidR="00F66BA9">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1861B9" w:rsidRPr="00B76A2D">
                <w:rPr>
                  <w:rStyle w:val="a6"/>
                  <w:rFonts w:eastAsia="Times New Roman"/>
                  <w:lang w:val="en-US" w:eastAsia="ru-RU"/>
                </w:rPr>
                <w:t>https</w:t>
              </w:r>
              <w:r w:rsidR="001861B9" w:rsidRPr="00B76A2D">
                <w:rPr>
                  <w:rStyle w:val="a6"/>
                  <w:rFonts w:eastAsia="Times New Roman"/>
                  <w:lang w:eastAsia="ru-RU"/>
                </w:rPr>
                <w:t>://</w:t>
              </w:r>
              <w:r w:rsidR="001861B9" w:rsidRPr="00B76A2D">
                <w:rPr>
                  <w:rStyle w:val="a6"/>
                  <w:rFonts w:eastAsia="Times New Roman"/>
                  <w:lang w:val="en-US" w:eastAsia="ru-RU"/>
                </w:rPr>
                <w:t>www</w:t>
              </w:r>
              <w:r w:rsidR="001861B9" w:rsidRPr="00B76A2D">
                <w:rPr>
                  <w:rStyle w:val="a6"/>
                  <w:rFonts w:eastAsia="Times New Roman"/>
                  <w:lang w:eastAsia="ru-RU"/>
                </w:rPr>
                <w:t>.</w:t>
              </w:r>
              <w:r w:rsidR="001861B9" w:rsidRPr="00B76A2D">
                <w:rPr>
                  <w:rStyle w:val="a6"/>
                  <w:rFonts w:eastAsia="Times New Roman"/>
                  <w:lang w:val="en-US" w:eastAsia="ru-RU"/>
                </w:rPr>
                <w:t>setonline</w:t>
              </w:r>
              <w:r w:rsidR="001861B9" w:rsidRPr="00B76A2D">
                <w:rPr>
                  <w:rStyle w:val="a6"/>
                  <w:rFonts w:eastAsia="Times New Roman"/>
                  <w:lang w:eastAsia="ru-RU"/>
                </w:rPr>
                <w:t>.</w:t>
              </w:r>
              <w:r w:rsidR="001861B9" w:rsidRPr="00B76A2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4345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043457"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E560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EB1D64" w:rsidRPr="00F84878" w:rsidRDefault="00EB1D64" w:rsidP="00EB1D64">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B1D64" w:rsidRDefault="00EB1D64" w:rsidP="00EB1D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EB1D64" w:rsidRPr="00D52CBF" w:rsidRDefault="00EB1D64" w:rsidP="00EB1D64">
            <w:pPr>
              <w:pStyle w:val="Default"/>
              <w:jc w:val="both"/>
            </w:pPr>
            <w:r w:rsidRPr="002F3127">
              <w:rPr>
                <w:bCs/>
              </w:rPr>
              <w:t>тел</w:t>
            </w:r>
            <w:r w:rsidRPr="00D52CBF">
              <w:rPr>
                <w:bCs/>
              </w:rPr>
              <w:t xml:space="preserve">. + 7 (347) 221-58-07, </w:t>
            </w:r>
            <w:r w:rsidRPr="002F3127">
              <w:rPr>
                <w:bCs/>
                <w:lang w:val="en-US"/>
              </w:rPr>
              <w:t>e</w:t>
            </w:r>
            <w:r w:rsidRPr="00D52CBF">
              <w:rPr>
                <w:bCs/>
              </w:rPr>
              <w:t>-</w:t>
            </w:r>
            <w:r w:rsidRPr="002F3127">
              <w:rPr>
                <w:bCs/>
                <w:lang w:val="en-US"/>
              </w:rPr>
              <w:t>mail</w:t>
            </w:r>
            <w:r w:rsidRPr="00D52CBF">
              <w:rPr>
                <w:bCs/>
              </w:rPr>
              <w:t>:</w:t>
            </w:r>
            <w:r w:rsidRPr="00D52CBF">
              <w:rPr>
                <w:color w:val="777777"/>
              </w:rPr>
              <w:t xml:space="preserve"> </w:t>
            </w:r>
            <w:hyperlink r:id="rId32" w:history="1">
              <w:r w:rsidRPr="00CD1163">
                <w:rPr>
                  <w:rStyle w:val="a6"/>
                  <w:lang w:val="en-US"/>
                </w:rPr>
                <w:t>o</w:t>
              </w:r>
              <w:r w:rsidRPr="00D52CBF">
                <w:rPr>
                  <w:rStyle w:val="a6"/>
                </w:rPr>
                <w:t>.</w:t>
              </w:r>
              <w:r w:rsidRPr="00CD1163">
                <w:rPr>
                  <w:rStyle w:val="a6"/>
                  <w:lang w:val="en-US"/>
                </w:rPr>
                <w:t>glushhenko</w:t>
              </w:r>
              <w:r w:rsidRPr="00D52CBF">
                <w:rPr>
                  <w:rStyle w:val="a6"/>
                </w:rPr>
                <w:t>@</w:t>
              </w:r>
              <w:r w:rsidRPr="00CD1163">
                <w:rPr>
                  <w:rStyle w:val="a6"/>
                  <w:lang w:val="en-US"/>
                </w:rPr>
                <w:t>bashtel</w:t>
              </w:r>
              <w:r w:rsidRPr="00D52CBF">
                <w:rPr>
                  <w:rStyle w:val="a6"/>
                </w:rPr>
                <w:t>.</w:t>
              </w:r>
              <w:r w:rsidRPr="00CD1163">
                <w:rPr>
                  <w:rStyle w:val="a6"/>
                  <w:lang w:val="en-US"/>
                </w:rPr>
                <w:t>ru</w:t>
              </w:r>
            </w:hyperlink>
          </w:p>
          <w:p w:rsidR="00EB1D64" w:rsidRPr="00D52CBF" w:rsidRDefault="00EB1D64" w:rsidP="00EB1D64">
            <w:pPr>
              <w:pStyle w:val="Default"/>
              <w:jc w:val="both"/>
            </w:pPr>
          </w:p>
          <w:p w:rsidR="00EB1D64" w:rsidRPr="00D52CBF" w:rsidRDefault="00EB1D64" w:rsidP="00EB1D64">
            <w:pPr>
              <w:pStyle w:val="Default"/>
              <w:jc w:val="both"/>
            </w:pPr>
            <w:r w:rsidRPr="00D52CBF">
              <w:t>Фаттахов Фанис Винерович</w:t>
            </w:r>
          </w:p>
          <w:p w:rsidR="00EB1D64" w:rsidRPr="00D52CBF" w:rsidRDefault="00EB1D64" w:rsidP="00EB1D64">
            <w:pPr>
              <w:pStyle w:val="Default"/>
              <w:jc w:val="both"/>
              <w:rPr>
                <w:bCs/>
              </w:rPr>
            </w:pPr>
            <w:r w:rsidRPr="002F3127">
              <w:rPr>
                <w:bCs/>
              </w:rPr>
              <w:t>тел</w:t>
            </w:r>
            <w:r w:rsidRPr="00D52CBF">
              <w:rPr>
                <w:bCs/>
              </w:rPr>
              <w:t xml:space="preserve">. + 7 (347) 221-57-19, </w:t>
            </w:r>
            <w:r w:rsidRPr="002F3127">
              <w:rPr>
                <w:bCs/>
                <w:lang w:val="en-US"/>
              </w:rPr>
              <w:t>e</w:t>
            </w:r>
            <w:r w:rsidRPr="00D52CBF">
              <w:rPr>
                <w:bCs/>
              </w:rPr>
              <w:t>-</w:t>
            </w:r>
            <w:r w:rsidRPr="002F3127">
              <w:rPr>
                <w:bCs/>
                <w:lang w:val="en-US"/>
              </w:rPr>
              <w:t>mail</w:t>
            </w:r>
            <w:r w:rsidRPr="00D52CBF">
              <w:rPr>
                <w:bCs/>
              </w:rPr>
              <w:t>:</w:t>
            </w:r>
            <w:r w:rsidRPr="00D52CBF">
              <w:t xml:space="preserve"> </w:t>
            </w:r>
            <w:hyperlink r:id="rId33" w:history="1">
              <w:r w:rsidRPr="00CD1163">
                <w:rPr>
                  <w:rStyle w:val="a6"/>
                  <w:bCs/>
                  <w:lang w:val="en-US"/>
                </w:rPr>
                <w:t>f</w:t>
              </w:r>
              <w:r w:rsidRPr="00D52CBF">
                <w:rPr>
                  <w:rStyle w:val="a6"/>
                  <w:bCs/>
                </w:rPr>
                <w:t>.</w:t>
              </w:r>
              <w:r w:rsidRPr="00CD1163">
                <w:rPr>
                  <w:rStyle w:val="a6"/>
                  <w:bCs/>
                  <w:lang w:val="en-US"/>
                </w:rPr>
                <w:t>fattahov</w:t>
              </w:r>
              <w:r w:rsidRPr="00D52CBF">
                <w:rPr>
                  <w:rStyle w:val="a6"/>
                  <w:bCs/>
                </w:rPr>
                <w:t>@</w:t>
              </w:r>
              <w:r w:rsidRPr="00CD1163">
                <w:rPr>
                  <w:rStyle w:val="a6"/>
                  <w:bCs/>
                  <w:lang w:val="en-US"/>
                </w:rPr>
                <w:t>bashtel</w:t>
              </w:r>
              <w:r w:rsidRPr="00D52CBF">
                <w:rPr>
                  <w:rStyle w:val="a6"/>
                  <w:bCs/>
                </w:rPr>
                <w:t>.</w:t>
              </w:r>
              <w:r w:rsidRPr="00CD1163">
                <w:rPr>
                  <w:rStyle w:val="a6"/>
                  <w:bCs/>
                  <w:lang w:val="en-US"/>
                </w:rPr>
                <w:t>ru</w:t>
              </w:r>
            </w:hyperlink>
          </w:p>
          <w:p w:rsidR="00341A9D" w:rsidRPr="003310B6" w:rsidRDefault="00341A9D" w:rsidP="00FE5606">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310B6"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B1D64" w:rsidRPr="005839DD" w:rsidRDefault="00EB1D64" w:rsidP="00EB1D64">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w:t>
            </w:r>
            <w:r w:rsidRPr="00DC61DE">
              <w:rPr>
                <w:bCs/>
              </w:rPr>
              <w:lastRenderedPageBreak/>
              <w:t>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1861B9" w:rsidRPr="00B76A2D">
                <w:rPr>
                  <w:rStyle w:val="a6"/>
                  <w:lang w:val="en-US"/>
                </w:rPr>
                <w:t>https</w:t>
              </w:r>
              <w:r w:rsidR="001861B9" w:rsidRPr="00B76A2D">
                <w:rPr>
                  <w:rStyle w:val="a6"/>
                </w:rPr>
                <w:t>://</w:t>
              </w:r>
              <w:r w:rsidR="001861B9" w:rsidRPr="00B76A2D">
                <w:rPr>
                  <w:rStyle w:val="a6"/>
                  <w:lang w:val="en-US"/>
                </w:rPr>
                <w:t>www</w:t>
              </w:r>
              <w:r w:rsidR="001861B9" w:rsidRPr="00B76A2D">
                <w:rPr>
                  <w:rStyle w:val="a6"/>
                </w:rPr>
                <w:t>.</w:t>
              </w:r>
              <w:r w:rsidR="001861B9" w:rsidRPr="00B76A2D">
                <w:rPr>
                  <w:rStyle w:val="a6"/>
                  <w:lang w:val="en-US"/>
                </w:rPr>
                <w:t>setonline</w:t>
              </w:r>
              <w:r w:rsidR="001861B9" w:rsidRPr="00B76A2D">
                <w:rPr>
                  <w:rStyle w:val="a6"/>
                </w:rPr>
                <w:t>.</w:t>
              </w:r>
              <w:r w:rsidR="001861B9" w:rsidRPr="00B76A2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C407C">
            <w:r w:rsidRPr="005C24A0">
              <w:t>«</w:t>
            </w:r>
            <w:r w:rsidR="00AC407C">
              <w:t>15</w:t>
            </w:r>
            <w:r w:rsidRPr="005C24A0">
              <w:t>»</w:t>
            </w:r>
            <w:r w:rsidR="004E1E0B">
              <w:t xml:space="preserve"> </w:t>
            </w:r>
            <w:r w:rsidR="00AC407C">
              <w:t>н</w:t>
            </w:r>
            <w:r w:rsidR="00D73545">
              <w:t>о</w:t>
            </w:r>
            <w:r w:rsidR="00821DB0">
              <w:t>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001861B9" w:rsidRPr="00B76A2D">
                <w:rPr>
                  <w:rStyle w:val="a6"/>
                  <w:lang w:val="en-US"/>
                </w:rPr>
                <w:t>https</w:t>
              </w:r>
              <w:r w:rsidR="001861B9" w:rsidRPr="00B76A2D">
                <w:rPr>
                  <w:rStyle w:val="a6"/>
                </w:rPr>
                <w:t>://</w:t>
              </w:r>
              <w:r w:rsidR="001861B9" w:rsidRPr="00B76A2D">
                <w:rPr>
                  <w:rStyle w:val="a6"/>
                  <w:lang w:val="en-US"/>
                </w:rPr>
                <w:t>www</w:t>
              </w:r>
              <w:r w:rsidR="001861B9" w:rsidRPr="00B76A2D">
                <w:rPr>
                  <w:rStyle w:val="a6"/>
                </w:rPr>
                <w:t>.</w:t>
              </w:r>
              <w:r w:rsidR="001861B9" w:rsidRPr="00B76A2D">
                <w:rPr>
                  <w:rStyle w:val="a6"/>
                  <w:lang w:val="en-US"/>
                </w:rPr>
                <w:t>setonline</w:t>
              </w:r>
              <w:r w:rsidR="001861B9" w:rsidRPr="00B76A2D">
                <w:rPr>
                  <w:rStyle w:val="a6"/>
                </w:rPr>
                <w:t>.</w:t>
              </w:r>
              <w:r w:rsidR="001861B9" w:rsidRPr="00B76A2D">
                <w:rPr>
                  <w:rStyle w:val="a6"/>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21DB0" w:rsidRPr="005C24A0">
              <w:t>«</w:t>
            </w:r>
            <w:r w:rsidR="00AC407C">
              <w:rPr>
                <w:iCs/>
              </w:rPr>
              <w:t>15</w:t>
            </w:r>
            <w:r w:rsidR="00AC407C" w:rsidRPr="00922226">
              <w:rPr>
                <w:iCs/>
              </w:rPr>
              <w:t xml:space="preserve">» </w:t>
            </w:r>
            <w:r w:rsidR="00AC407C">
              <w:rPr>
                <w:iCs/>
              </w:rPr>
              <w:t xml:space="preserve">ноября </w:t>
            </w:r>
            <w:r w:rsidR="00AC407C" w:rsidRPr="00922226">
              <w:rPr>
                <w:iCs/>
              </w:rPr>
              <w:t>201</w:t>
            </w:r>
            <w:r w:rsidR="00AC407C">
              <w:rPr>
                <w:iCs/>
              </w:rPr>
              <w:t>7</w:t>
            </w:r>
            <w:r w:rsidR="00AC407C" w:rsidRPr="00922226">
              <w:rPr>
                <w:iCs/>
              </w:rPr>
              <w:t xml:space="preserve"> года 1</w:t>
            </w:r>
            <w:r w:rsidR="00AC407C">
              <w:rPr>
                <w:iCs/>
              </w:rPr>
              <w:t>6</w:t>
            </w:r>
            <w:r w:rsidR="00AC407C" w:rsidRPr="00922226">
              <w:rPr>
                <w:iCs/>
              </w:rPr>
              <w:t>:</w:t>
            </w:r>
            <w:r w:rsidR="00AC407C">
              <w:rPr>
                <w:iCs/>
              </w:rPr>
              <w:t xml:space="preserve">00 </w:t>
            </w:r>
            <w:r w:rsidRPr="007B7A96">
              <w:rPr>
                <w:iCs/>
              </w:rPr>
              <w:t>часов (время московское)</w:t>
            </w:r>
            <w:r w:rsidR="00821DB0">
              <w:t xml:space="preserve"> Если</w:t>
            </w:r>
            <w:r w:rsidRPr="007B7A96">
              <w:t xml:space="preserve"> в ЕИС возникли технические или иные неполадки, блокирующие доступ к ЕИС</w:t>
            </w:r>
            <w:r w:rsidR="00821DB0">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AC407C" w:rsidP="00A379B3">
            <w:r w:rsidRPr="00AC407C">
              <w:rPr>
                <w:iCs/>
              </w:rPr>
              <w:lastRenderedPageBreak/>
              <w:t xml:space="preserve">«06» декабря </w:t>
            </w:r>
            <w:r w:rsidR="00D73545" w:rsidRPr="00922226">
              <w:rPr>
                <w:iCs/>
              </w:rPr>
              <w:t>201</w:t>
            </w:r>
            <w:r w:rsidR="00D73545">
              <w:rPr>
                <w:iCs/>
              </w:rPr>
              <w:t>7</w:t>
            </w:r>
            <w:r w:rsidR="00D73545" w:rsidRPr="00922226">
              <w:rPr>
                <w:iCs/>
              </w:rPr>
              <w:t xml:space="preserve"> года </w:t>
            </w:r>
            <w:r w:rsidR="00D73545">
              <w:rPr>
                <w:iCs/>
              </w:rPr>
              <w:t>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AC407C" w:rsidP="004E1E0B">
            <w:r w:rsidRPr="00AC407C">
              <w:rPr>
                <w:iCs/>
              </w:rPr>
              <w:t xml:space="preserve">«06» декабря </w:t>
            </w:r>
            <w:r w:rsidR="00D73545" w:rsidRPr="00922226">
              <w:rPr>
                <w:iCs/>
              </w:rPr>
              <w:t>201</w:t>
            </w:r>
            <w:r w:rsidR="00D73545">
              <w:rPr>
                <w:iCs/>
              </w:rPr>
              <w:t>7</w:t>
            </w:r>
            <w:r w:rsidR="00D73545" w:rsidRPr="00922226">
              <w:rPr>
                <w:iCs/>
              </w:rPr>
              <w:t xml:space="preserve"> года </w:t>
            </w:r>
            <w:r w:rsidR="00D73545">
              <w:rPr>
                <w:iCs/>
              </w:rPr>
              <w:t>12</w:t>
            </w:r>
            <w:r w:rsidR="0077741C" w:rsidRPr="00922226">
              <w:rPr>
                <w:iCs/>
              </w:rPr>
              <w:t xml:space="preserve">:00 </w:t>
            </w:r>
            <w:r w:rsidR="007A7732">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AC407C" w:rsidRPr="00922226" w:rsidRDefault="00AC407C" w:rsidP="00AC407C">
            <w:r w:rsidRPr="00922226">
              <w:rPr>
                <w:b/>
              </w:rPr>
              <w:t>Рассмотрение Заявок</w:t>
            </w:r>
            <w:r w:rsidRPr="00922226">
              <w:t>: «</w:t>
            </w:r>
            <w:r>
              <w:t>12»</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AC407C" w:rsidRPr="00922226" w:rsidRDefault="00AC407C" w:rsidP="00AC407C">
            <w:pPr>
              <w:rPr>
                <w:sz w:val="10"/>
                <w:szCs w:val="10"/>
              </w:rPr>
            </w:pPr>
          </w:p>
          <w:p w:rsidR="00AC407C" w:rsidRPr="00922226" w:rsidRDefault="00AC407C" w:rsidP="00AC407C">
            <w:r w:rsidRPr="00922226">
              <w:rPr>
                <w:b/>
              </w:rPr>
              <w:t>Оценка и сопоставление Заявок</w:t>
            </w:r>
            <w:r w:rsidRPr="00922226">
              <w:t>: «</w:t>
            </w:r>
            <w:r>
              <w:t>12»</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AC407C" w:rsidRPr="00922226" w:rsidRDefault="00AC407C" w:rsidP="00AC407C">
            <w:pPr>
              <w:rPr>
                <w:sz w:val="10"/>
                <w:szCs w:val="10"/>
              </w:rPr>
            </w:pPr>
          </w:p>
          <w:p w:rsidR="00AC407C" w:rsidRPr="00922226" w:rsidRDefault="00AC407C" w:rsidP="00AC407C">
            <w:r w:rsidRPr="00922226">
              <w:rPr>
                <w:b/>
              </w:rPr>
              <w:t>Подведение итогов закупки</w:t>
            </w:r>
            <w:r>
              <w:t xml:space="preserve"> «21»</w:t>
            </w:r>
            <w:r w:rsidRPr="00922226">
              <w:t xml:space="preserve"> </w:t>
            </w:r>
            <w:r>
              <w:t>декабря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AC407C">
              <w:rPr>
                <w:b/>
              </w:rPr>
              <w:t>15</w:t>
            </w:r>
            <w:r w:rsidR="00817C6D" w:rsidRPr="00817C6D">
              <w:rPr>
                <w:b/>
              </w:rPr>
              <w:t xml:space="preserve">» </w:t>
            </w:r>
            <w:r w:rsidR="00AC407C">
              <w:rPr>
                <w:b/>
              </w:rPr>
              <w:t>но</w:t>
            </w:r>
            <w:r w:rsidR="00821DB0">
              <w:rPr>
                <w:b/>
              </w:rPr>
              <w:t>ября</w:t>
            </w:r>
            <w:r w:rsidRPr="007B7A96">
              <w:rPr>
                <w:b/>
              </w:rPr>
              <w:t xml:space="preserve"> 201</w:t>
            </w:r>
            <w:r w:rsidR="006B6AE3" w:rsidRPr="007B7A96">
              <w:rPr>
                <w:b/>
              </w:rPr>
              <w:t>7</w:t>
            </w:r>
            <w:r w:rsidRPr="007B7A96">
              <w:rPr>
                <w:b/>
              </w:rPr>
              <w:t xml:space="preserve"> года</w:t>
            </w:r>
          </w:p>
          <w:p w:rsidR="00AC407C" w:rsidRDefault="004E1E0B" w:rsidP="00AC407C">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AC407C" w:rsidRPr="007B7A96">
              <w:rPr>
                <w:b/>
              </w:rPr>
              <w:t xml:space="preserve">закупке:  </w:t>
            </w:r>
            <w:r w:rsidRPr="007B7A96">
              <w:rPr>
                <w:b/>
              </w:rPr>
              <w:t xml:space="preserve">    </w:t>
            </w:r>
            <w:r w:rsidR="007729D3" w:rsidRPr="007B7A96">
              <w:rPr>
                <w:b/>
              </w:rPr>
              <w:t xml:space="preserve">         </w:t>
            </w:r>
          </w:p>
          <w:p w:rsidR="004E1E0B" w:rsidRPr="00AC407C" w:rsidRDefault="007729D3" w:rsidP="00AC407C">
            <w:pPr>
              <w:suppressAutoHyphens/>
              <w:jc w:val="both"/>
              <w:rPr>
                <w:b/>
              </w:rPr>
            </w:pPr>
            <w:r w:rsidRPr="007B7A96">
              <w:rPr>
                <w:b/>
              </w:rPr>
              <w:t xml:space="preserve"> «</w:t>
            </w:r>
            <w:r w:rsidR="00AC407C">
              <w:rPr>
                <w:b/>
              </w:rPr>
              <w:t>0</w:t>
            </w:r>
            <w:r w:rsidR="00117206">
              <w:rPr>
                <w:b/>
              </w:rPr>
              <w:t>1</w:t>
            </w:r>
            <w:r w:rsidR="004E1E0B" w:rsidRPr="007B7A96">
              <w:rPr>
                <w:b/>
              </w:rPr>
              <w:t xml:space="preserve">» </w:t>
            </w:r>
            <w:r w:rsidR="00AC407C">
              <w:rPr>
                <w:b/>
              </w:rPr>
              <w:t>декаб</w:t>
            </w:r>
            <w:r w:rsidR="00444981">
              <w:rPr>
                <w:b/>
              </w:rPr>
              <w:t xml:space="preserve">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B1D64" w:rsidRPr="00AC407C" w:rsidRDefault="00AC407C" w:rsidP="00AC407C">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Pr="001D2447">
              <w:t xml:space="preserve">на </w:t>
            </w:r>
            <w:r>
              <w:t xml:space="preserve">поставку </w:t>
            </w:r>
            <w:r w:rsidRPr="005E7227">
              <w:rPr>
                <w:rFonts w:eastAsia="Calibri"/>
                <w:color w:val="000000"/>
                <w:lang w:eastAsia="en-US"/>
              </w:rPr>
              <w:t>горюче-смазочных материалов через автозаправочные станции по топливным картам для средств транспорта и механизации ПАО «Башинформсвязь»</w:t>
            </w:r>
            <w:r w:rsidR="00EB1D64" w:rsidRPr="004963C8">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Default="00341A9D" w:rsidP="00787E9A">
            <w:pPr>
              <w:jc w:val="both"/>
            </w:pPr>
          </w:p>
          <w:p w:rsidR="00AC407C" w:rsidRPr="006F5D2B" w:rsidRDefault="00AC407C" w:rsidP="00787E9A">
            <w:pPr>
              <w:jc w:val="both"/>
            </w:pPr>
            <w:r w:rsidRPr="008C2585">
              <w:t>Товар должен соответствовать ГОСТам, ТУ, принятым для данного вида товаров, приобретен у официальных дистрибьюторов, производителей товара.  Товар должен быть подтвержден копиями всех необходимых деклараций и сертификатов</w:t>
            </w:r>
            <w:r w:rsidRPr="008C2585">
              <w:rPr>
                <w:i/>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C407C" w:rsidRPr="00AC407C" w:rsidRDefault="005A46CC" w:rsidP="006A33BB">
            <w:pPr>
              <w:autoSpaceDE w:val="0"/>
              <w:autoSpaceDN w:val="0"/>
              <w:adjustRightInd w:val="0"/>
              <w:ind w:firstLine="204"/>
              <w:jc w:val="both"/>
              <w:rPr>
                <w:iCs/>
              </w:rPr>
            </w:pPr>
            <w:r w:rsidRPr="00937B32">
              <w:rPr>
                <w:rFonts w:eastAsia="Calibri"/>
                <w:iCs/>
                <w:color w:val="000000"/>
              </w:rPr>
              <w:lastRenderedPageBreak/>
              <w:t xml:space="preserve">Начальная (максимальная) цена </w:t>
            </w:r>
            <w:r w:rsidR="00D5284E">
              <w:rPr>
                <w:rFonts w:eastAsia="Calibri"/>
                <w:iCs/>
                <w:color w:val="000000"/>
              </w:rPr>
              <w:t xml:space="preserve">договора </w:t>
            </w:r>
            <w:r w:rsidRPr="00937B32">
              <w:rPr>
                <w:rFonts w:eastAsia="Calibri"/>
                <w:iCs/>
                <w:color w:val="000000"/>
              </w:rPr>
              <w:t xml:space="preserve">составляет </w:t>
            </w:r>
            <w:r w:rsidR="00AC407C" w:rsidRPr="00AC407C">
              <w:rPr>
                <w:iCs/>
              </w:rPr>
              <w:t>56 175 080,00 руб. (</w:t>
            </w:r>
            <w:r w:rsidR="00AC407C">
              <w:rPr>
                <w:iCs/>
              </w:rPr>
              <w:t xml:space="preserve">Пятьдесят шесть </w:t>
            </w:r>
            <w:r w:rsidR="00AC407C" w:rsidRPr="00AC407C">
              <w:rPr>
                <w:iCs/>
              </w:rPr>
              <w:t>миллион</w:t>
            </w:r>
            <w:r w:rsidR="00AC407C">
              <w:rPr>
                <w:iCs/>
              </w:rPr>
              <w:t>ов</w:t>
            </w:r>
            <w:r w:rsidR="00AC407C" w:rsidRPr="00AC407C">
              <w:rPr>
                <w:iCs/>
              </w:rPr>
              <w:t xml:space="preserve"> </w:t>
            </w:r>
            <w:r w:rsidR="00AC407C">
              <w:rPr>
                <w:iCs/>
              </w:rPr>
              <w:t xml:space="preserve">сто семьдесят </w:t>
            </w:r>
            <w:r w:rsidR="00AC407C" w:rsidRPr="00AC407C">
              <w:rPr>
                <w:iCs/>
              </w:rPr>
              <w:t xml:space="preserve">пять тысяч </w:t>
            </w:r>
            <w:r w:rsidR="00AC407C">
              <w:rPr>
                <w:iCs/>
              </w:rPr>
              <w:t xml:space="preserve">восемьдесят </w:t>
            </w:r>
            <w:r w:rsidR="00AC407C" w:rsidRPr="00AC407C">
              <w:rPr>
                <w:iCs/>
              </w:rPr>
              <w:t xml:space="preserve">рублей 00 коп.) в том числе сумма НДС (18%) </w:t>
            </w:r>
            <w:r w:rsidR="00AC407C">
              <w:rPr>
                <w:iCs/>
              </w:rPr>
              <w:t>8 569 080</w:t>
            </w:r>
            <w:r w:rsidR="00AC407C" w:rsidRPr="00AC407C">
              <w:rPr>
                <w:iCs/>
              </w:rPr>
              <w:t>,00 рублей.</w:t>
            </w:r>
          </w:p>
          <w:p w:rsidR="00AC407C" w:rsidRDefault="00AC407C" w:rsidP="006A33BB">
            <w:pPr>
              <w:spacing w:before="120"/>
              <w:ind w:firstLine="204"/>
              <w:jc w:val="both"/>
              <w:rPr>
                <w:iCs/>
              </w:rPr>
            </w:pPr>
            <w:r w:rsidRPr="00AC407C">
              <w:rPr>
                <w:rFonts w:eastAsia="Calibri"/>
                <w:iCs/>
                <w:color w:val="000000"/>
              </w:rPr>
              <w:lastRenderedPageBreak/>
              <w:t>Начальная (максимальная) цена договора</w:t>
            </w:r>
            <w:r w:rsidRPr="00AC407C">
              <w:rPr>
                <w:iCs/>
              </w:rPr>
              <w:t xml:space="preserve"> составляет </w:t>
            </w:r>
            <w:r>
              <w:rPr>
                <w:iCs/>
              </w:rPr>
              <w:t>47 606</w:t>
            </w:r>
            <w:r w:rsidRPr="00AC407C">
              <w:rPr>
                <w:iCs/>
              </w:rPr>
              <w:t xml:space="preserve"> 000,00 руб.  (</w:t>
            </w:r>
            <w:r>
              <w:rPr>
                <w:iCs/>
              </w:rPr>
              <w:t xml:space="preserve">Сорок семь </w:t>
            </w:r>
            <w:r w:rsidRPr="00AC407C">
              <w:rPr>
                <w:iCs/>
              </w:rPr>
              <w:t>миллион</w:t>
            </w:r>
            <w:r>
              <w:rPr>
                <w:iCs/>
              </w:rPr>
              <w:t>ов</w:t>
            </w:r>
            <w:r w:rsidRPr="00AC407C">
              <w:rPr>
                <w:iCs/>
              </w:rPr>
              <w:t xml:space="preserve"> </w:t>
            </w:r>
            <w:r>
              <w:rPr>
                <w:iCs/>
              </w:rPr>
              <w:t>шесть</w:t>
            </w:r>
            <w:r w:rsidRPr="00AC407C">
              <w:rPr>
                <w:iCs/>
              </w:rPr>
              <w:t xml:space="preserve">сот </w:t>
            </w:r>
            <w:r>
              <w:rPr>
                <w:iCs/>
              </w:rPr>
              <w:t>шесть</w:t>
            </w:r>
            <w:r w:rsidRPr="00AC407C">
              <w:rPr>
                <w:iCs/>
              </w:rPr>
              <w:t xml:space="preserve"> тысяч рублей 00 коп.) без НДС.</w:t>
            </w:r>
          </w:p>
          <w:p w:rsidR="005A46CC" w:rsidRDefault="005A46CC" w:rsidP="006A33BB">
            <w:pPr>
              <w:ind w:firstLine="204"/>
              <w:jc w:val="both"/>
              <w:rPr>
                <w:iCs/>
              </w:rPr>
            </w:pPr>
          </w:p>
          <w:p w:rsidR="005A46CC" w:rsidRDefault="005A46CC" w:rsidP="006A33BB">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402CB4" w:rsidRDefault="005A46CC" w:rsidP="00402CB4">
            <w:pPr>
              <w:autoSpaceDE w:val="0"/>
              <w:autoSpaceDN w:val="0"/>
              <w:adjustRightInd w:val="0"/>
              <w:ind w:firstLine="346"/>
              <w:jc w:val="both"/>
              <w:rPr>
                <w:iCs/>
              </w:rPr>
            </w:pPr>
            <w:r>
              <w:rPr>
                <w:rFonts w:eastAsia="Calibri"/>
                <w:iCs/>
                <w:color w:val="000000"/>
              </w:rPr>
              <w:t xml:space="preserve"> </w:t>
            </w:r>
            <w:r w:rsidR="006A33BB">
              <w:rPr>
                <w:iCs/>
              </w:rPr>
              <w:t xml:space="preserve"> </w:t>
            </w:r>
          </w:p>
          <w:p w:rsidR="00402CB4" w:rsidRPr="001770C7" w:rsidRDefault="00402CB4" w:rsidP="00402CB4">
            <w:pPr>
              <w:autoSpaceDE w:val="0"/>
              <w:autoSpaceDN w:val="0"/>
              <w:adjustRightInd w:val="0"/>
              <w:ind w:firstLine="204"/>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D5284E" w:rsidRDefault="00B54AD8" w:rsidP="00402CB4">
            <w:pPr>
              <w:autoSpaceDE w:val="0"/>
              <w:autoSpaceDN w:val="0"/>
              <w:adjustRightInd w:val="0"/>
              <w:spacing w:before="120"/>
              <w:ind w:firstLine="204"/>
              <w:jc w:val="both"/>
              <w:rPr>
                <w:rFonts w:eastAsia="Calibri"/>
                <w:iCs/>
              </w:rPr>
            </w:pPr>
            <w:r w:rsidRPr="008C2585">
              <w:rPr>
                <w:rFonts w:eastAsia="Calibri"/>
                <w:iCs/>
              </w:rPr>
              <w:t xml:space="preserve">Цена </w:t>
            </w:r>
            <w:r>
              <w:rPr>
                <w:rFonts w:eastAsia="Calibri"/>
                <w:iCs/>
              </w:rPr>
              <w:t xml:space="preserve">за </w:t>
            </w:r>
            <w:r w:rsidRPr="008C2585">
              <w:rPr>
                <w:rFonts w:eastAsia="Calibri"/>
                <w:iCs/>
              </w:rPr>
              <w:t xml:space="preserve">1 (один) литр ГСМ по договору определяется путем произведения </w:t>
            </w:r>
            <w:r w:rsidRPr="008C2585">
              <w:rPr>
                <w:rFonts w:cs="Arial"/>
              </w:rPr>
              <w:t xml:space="preserve">официально действующей на дату поставки товара </w:t>
            </w:r>
            <w:r w:rsidRPr="008C2585">
              <w:rPr>
                <w:rFonts w:eastAsia="Calibri"/>
                <w:iCs/>
              </w:rPr>
              <w:t xml:space="preserve">цены </w:t>
            </w:r>
            <w:r w:rsidRPr="008C2585">
              <w:rPr>
                <w:rFonts w:cs="Arial"/>
              </w:rPr>
              <w:t xml:space="preserve">за </w:t>
            </w:r>
            <w:r w:rsidRPr="008C2585">
              <w:rPr>
                <w:rFonts w:eastAsia="Calibri"/>
                <w:iCs/>
              </w:rPr>
              <w:t>1 (один) литр ГСМ</w:t>
            </w:r>
            <w:r w:rsidRPr="008C2585">
              <w:rPr>
                <w:rFonts w:cs="Arial"/>
              </w:rPr>
              <w:t xml:space="preserve"> </w:t>
            </w:r>
            <w:r w:rsidRPr="008C2585">
              <w:rPr>
                <w:rFonts w:eastAsia="Calibri"/>
                <w:iCs/>
              </w:rPr>
              <w:t>на коэффициент снижения цены, предложенный участником, с которым заключается договор по итогам проведенной Закупки.</w:t>
            </w:r>
            <w:r w:rsidR="00D5284E" w:rsidRPr="008C2585">
              <w:rPr>
                <w:rFonts w:eastAsia="Calibri"/>
                <w:iCs/>
              </w:rPr>
              <w:t xml:space="preserve"> </w:t>
            </w:r>
          </w:p>
          <w:p w:rsidR="00D5284E" w:rsidRDefault="00D5284E" w:rsidP="00D5284E">
            <w:pPr>
              <w:autoSpaceDE w:val="0"/>
              <w:autoSpaceDN w:val="0"/>
              <w:adjustRightInd w:val="0"/>
              <w:ind w:firstLine="204"/>
              <w:jc w:val="both"/>
              <w:rPr>
                <w:rFonts w:eastAsia="Calibri"/>
                <w:iCs/>
              </w:rPr>
            </w:pPr>
            <w:r w:rsidRPr="008C2585">
              <w:rPr>
                <w:rFonts w:eastAsia="Calibri"/>
                <w:iCs/>
              </w:rPr>
              <w:t xml:space="preserve">Коэффициент снижения применяется единым ко всем </w:t>
            </w:r>
            <w:r w:rsidRPr="008C2585">
              <w:rPr>
                <w:rFonts w:cs="Arial"/>
              </w:rPr>
              <w:t>видам</w:t>
            </w:r>
            <w:r>
              <w:rPr>
                <w:rFonts w:cs="Arial"/>
              </w:rPr>
              <w:t xml:space="preserve"> ГСМ</w:t>
            </w:r>
            <w:r w:rsidRPr="00281E6A">
              <w:rPr>
                <w:rFonts w:cs="Arial"/>
              </w:rPr>
              <w:t>,</w:t>
            </w:r>
            <w:r>
              <w:rPr>
                <w:rFonts w:cs="Arial"/>
              </w:rPr>
              <w:t xml:space="preserve"> </w:t>
            </w:r>
            <w:r w:rsidR="007C5C26">
              <w:rPr>
                <w:rFonts w:cs="Arial"/>
              </w:rPr>
              <w:t>указанным в</w:t>
            </w:r>
            <w:r>
              <w:rPr>
                <w:rFonts w:cs="Arial"/>
              </w:rPr>
              <w:t xml:space="preserve"> </w:t>
            </w:r>
            <w:hyperlink w:anchor="_РАЗДЕЛ_IV._Техническое" w:history="1">
              <w:r>
                <w:rPr>
                  <w:rStyle w:val="a6"/>
                  <w:iCs/>
                </w:rPr>
                <w:t>разделе</w:t>
              </w:r>
              <w:r w:rsidRPr="0014006E">
                <w:rPr>
                  <w:rStyle w:val="a6"/>
                  <w:iCs/>
                </w:rPr>
                <w:t xml:space="preserve"> IV «Техническое задание»</w:t>
              </w:r>
            </w:hyperlink>
            <w:r w:rsidRPr="0069516D">
              <w:rPr>
                <w:rFonts w:eastAsia="Calibri"/>
                <w:iCs/>
              </w:rPr>
              <w:t xml:space="preserve"> и применяется к начальной (максимальной) цене договора.</w:t>
            </w:r>
            <w:r w:rsidRPr="001770C7">
              <w:rPr>
                <w:rFonts w:eastAsia="Calibri"/>
                <w:iCs/>
              </w:rPr>
              <w:t xml:space="preserve">          </w:t>
            </w:r>
          </w:p>
          <w:p w:rsidR="00D5284E" w:rsidRPr="001770C7" w:rsidRDefault="00D5284E" w:rsidP="00D5284E">
            <w:pPr>
              <w:autoSpaceDE w:val="0"/>
              <w:autoSpaceDN w:val="0"/>
              <w:adjustRightInd w:val="0"/>
              <w:ind w:firstLine="204"/>
              <w:jc w:val="both"/>
              <w:rPr>
                <w:rFonts w:eastAsia="Calibri"/>
                <w:iCs/>
              </w:rPr>
            </w:pPr>
            <w:r w:rsidRPr="001770C7">
              <w:rPr>
                <w:rFonts w:eastAsia="Calibri"/>
                <w:iCs/>
              </w:rPr>
              <w:t xml:space="preserve">       </w:t>
            </w:r>
          </w:p>
          <w:p w:rsidR="00D5284E" w:rsidRDefault="00B54AD8" w:rsidP="006A33BB">
            <w:pPr>
              <w:autoSpaceDE w:val="0"/>
              <w:autoSpaceDN w:val="0"/>
              <w:adjustRightInd w:val="0"/>
              <w:ind w:firstLine="204"/>
              <w:jc w:val="both"/>
              <w:rPr>
                <w:rFonts w:eastAsia="Calibri"/>
                <w:iCs/>
              </w:rPr>
            </w:pPr>
            <w:r w:rsidRPr="008C2585">
              <w:rPr>
                <w:rFonts w:eastAsia="Calibri"/>
                <w:iCs/>
              </w:rPr>
              <w:t>Коэффициент снижения не может быть больше 1(единиц</w:t>
            </w:r>
            <w:r w:rsidR="00D5284E">
              <w:rPr>
                <w:rFonts w:eastAsia="Calibri"/>
                <w:iCs/>
              </w:rPr>
              <w:t>ы</w:t>
            </w:r>
            <w:r w:rsidRPr="008C2585">
              <w:rPr>
                <w:rFonts w:eastAsia="Calibri"/>
                <w:iCs/>
              </w:rPr>
              <w:t xml:space="preserve">).  </w:t>
            </w:r>
            <w:r w:rsidRPr="001770C7">
              <w:rPr>
                <w:rFonts w:eastAsia="Calibri"/>
                <w:iCs/>
              </w:rPr>
              <w:t xml:space="preserve">       </w:t>
            </w:r>
          </w:p>
          <w:p w:rsidR="00B54AD8" w:rsidRPr="001770C7" w:rsidRDefault="00B54AD8" w:rsidP="006A33BB">
            <w:pPr>
              <w:autoSpaceDE w:val="0"/>
              <w:autoSpaceDN w:val="0"/>
              <w:adjustRightInd w:val="0"/>
              <w:ind w:firstLine="204"/>
              <w:jc w:val="both"/>
              <w:rPr>
                <w:rFonts w:eastAsia="Calibri"/>
                <w:iCs/>
              </w:rPr>
            </w:pPr>
            <w:r w:rsidRPr="001770C7">
              <w:rPr>
                <w:rFonts w:eastAsia="Calibri"/>
                <w:iCs/>
              </w:rPr>
              <w:t xml:space="preserve">          </w:t>
            </w:r>
          </w:p>
          <w:p w:rsidR="00341A9D" w:rsidRPr="00F21C79" w:rsidRDefault="00B54AD8" w:rsidP="007C5C26">
            <w:pPr>
              <w:autoSpaceDE w:val="0"/>
              <w:autoSpaceDN w:val="0"/>
              <w:adjustRightInd w:val="0"/>
              <w:ind w:firstLine="204"/>
              <w:jc w:val="both"/>
            </w:pPr>
            <w:r w:rsidRPr="0060778D">
              <w:rPr>
                <w:rFonts w:eastAsia="Calibri"/>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 xml:space="preserve">коэффициента снижения цены </w:t>
            </w:r>
            <w:r w:rsidRPr="00E24B0B">
              <w:rPr>
                <w:rFonts w:eastAsia="Calibri"/>
                <w:iCs/>
              </w:rPr>
              <w:t>на дату поставки товара</w:t>
            </w:r>
            <w:r w:rsidRPr="0060778D">
              <w:rPr>
                <w:rFonts w:eastAsia="Calibri"/>
                <w:iCs/>
              </w:rPr>
              <w:t>, предложенн</w:t>
            </w:r>
            <w:r>
              <w:rPr>
                <w:rFonts w:eastAsia="Calibri"/>
                <w:iCs/>
              </w:rPr>
              <w:t>ой</w:t>
            </w:r>
            <w:r w:rsidRPr="0060778D">
              <w:rPr>
                <w:rFonts w:eastAsia="Calibri"/>
                <w:iCs/>
              </w:rPr>
              <w:t xml:space="preserve"> таким Участником, не должно привести к превышению установленной предельной общей цены договора без НДС</w:t>
            </w:r>
            <w:r>
              <w:rPr>
                <w:rFonts w:eastAsia="Calibri"/>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w:t>
                  </w:r>
                  <w:r w:rsidRPr="007643B9">
                    <w:rPr>
                      <w:rFonts w:cs="Arial"/>
                      <w:color w:val="000000"/>
                    </w:rPr>
                    <w:lastRenderedPageBreak/>
                    <w:t>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5A46CC" w:rsidRPr="00F84878" w:rsidTr="006F5D2B">
              <w:tc>
                <w:tcPr>
                  <w:tcW w:w="3675" w:type="dxa"/>
                  <w:shd w:val="clear" w:color="auto" w:fill="auto"/>
                </w:tcPr>
                <w:p w:rsidR="005A46CC" w:rsidRPr="00540FB9" w:rsidRDefault="005A46CC" w:rsidP="005A46CC">
                  <w:pPr>
                    <w:pStyle w:val="Default"/>
                    <w:jc w:val="both"/>
                    <w:rPr>
                      <w:color w:val="auto"/>
                    </w:rPr>
                  </w:pPr>
                  <w:r w:rsidRPr="00540FB9">
                    <w:rPr>
                      <w:color w:val="auto"/>
                    </w:rPr>
                    <w:t>Наличие у Претендента на участие в Открытом запросе котировок                в собственности или на ином законном основании (</w:t>
                  </w:r>
                  <w:r w:rsidRPr="00540FB9">
                    <w:t>владение, пользование, договорные отношения и пр.</w:t>
                  </w:r>
                  <w:r w:rsidRPr="00540FB9">
                    <w:rPr>
                      <w:color w:val="auto"/>
                    </w:rPr>
                    <w:t xml:space="preserve">) </w:t>
                  </w:r>
                  <w:r w:rsidRPr="00540FB9">
                    <w:rPr>
                      <w:color w:val="auto"/>
                    </w:rPr>
                    <w:lastRenderedPageBreak/>
                    <w:t>м</w:t>
                  </w:r>
                  <w:r w:rsidRPr="00540FB9">
                    <w:t xml:space="preserve">инимально необходимого количества </w:t>
                  </w:r>
                  <w:r w:rsidRPr="00540FB9">
                    <w:rPr>
                      <w:color w:val="auto"/>
                    </w:rPr>
                    <w:t>автозаправочных станций (АЗС)</w:t>
                  </w:r>
                  <w:r w:rsidR="0094363B">
                    <w:rPr>
                      <w:color w:val="auto"/>
                    </w:rPr>
                    <w:t>,</w:t>
                  </w:r>
                  <w:r w:rsidRPr="00540FB9">
                    <w:rPr>
                      <w:color w:val="auto"/>
                    </w:rPr>
                    <w:t xml:space="preserve"> </w:t>
                  </w:r>
                  <w:r w:rsidRPr="00540FB9">
                    <w:t xml:space="preserve"> указанных в </w:t>
                  </w:r>
                  <w:hyperlink w:anchor="_РАЗДЕЛ_IV._Техническое" w:history="1">
                    <w:r w:rsidRPr="00540FB9">
                      <w:rPr>
                        <w:rStyle w:val="a6"/>
                        <w:iCs/>
                        <w:color w:val="auto"/>
                      </w:rPr>
                      <w:t>разделе IV «Техническое задание»</w:t>
                    </w:r>
                  </w:hyperlink>
                  <w:r w:rsidRPr="00540FB9">
                    <w:rPr>
                      <w:bCs/>
                    </w:rPr>
                    <w:t xml:space="preserve"> </w:t>
                  </w:r>
                </w:p>
              </w:tc>
              <w:tc>
                <w:tcPr>
                  <w:tcW w:w="3895" w:type="dxa"/>
                  <w:shd w:val="clear" w:color="auto" w:fill="auto"/>
                </w:tcPr>
                <w:p w:rsidR="005A46CC" w:rsidRPr="00540FB9" w:rsidRDefault="005A46CC" w:rsidP="005A46CC">
                  <w:pPr>
                    <w:pStyle w:val="Default"/>
                    <w:numPr>
                      <w:ilvl w:val="0"/>
                      <w:numId w:val="40"/>
                    </w:numPr>
                    <w:tabs>
                      <w:tab w:val="left" w:pos="385"/>
                      <w:tab w:val="left" w:pos="779"/>
                    </w:tabs>
                    <w:ind w:left="73" w:firstLine="0"/>
                    <w:jc w:val="both"/>
                    <w:rPr>
                      <w:rFonts w:cs="Arial"/>
                      <w:b/>
                      <w:color w:val="auto"/>
                      <w:lang w:eastAsia="ru-RU"/>
                    </w:rPr>
                  </w:pPr>
                  <w:r w:rsidRPr="00540FB9">
                    <w:lastRenderedPageBreak/>
                    <w:t>Перечень АЗС</w:t>
                  </w:r>
                  <w:r w:rsidRPr="00540FB9">
                    <w:rPr>
                      <w:rFonts w:cs="Arial"/>
                      <w:color w:val="auto"/>
                    </w:rPr>
                    <w:t xml:space="preserve">, </w:t>
                  </w:r>
                  <w:r w:rsidR="005005BA" w:rsidRPr="00540FB9">
                    <w:rPr>
                      <w:rFonts w:cs="Arial"/>
                      <w:color w:val="auto"/>
                    </w:rPr>
                    <w:t xml:space="preserve">подтверждающий </w:t>
                  </w:r>
                  <w:r w:rsidR="005005BA" w:rsidRPr="00540FB9">
                    <w:rPr>
                      <w:color w:val="auto"/>
                    </w:rPr>
                    <w:t>наличие</w:t>
                  </w:r>
                  <w:r w:rsidRPr="00540FB9">
                    <w:rPr>
                      <w:color w:val="auto"/>
                    </w:rPr>
                    <w:t xml:space="preserve"> у</w:t>
                  </w:r>
                </w:p>
                <w:p w:rsidR="005A46CC" w:rsidRPr="00540FB9" w:rsidRDefault="005A46CC" w:rsidP="005A46CC">
                  <w:pPr>
                    <w:pStyle w:val="Default"/>
                    <w:tabs>
                      <w:tab w:val="left" w:pos="385"/>
                    </w:tabs>
                    <w:ind w:left="73"/>
                    <w:jc w:val="both"/>
                    <w:rPr>
                      <w:color w:val="auto"/>
                    </w:rPr>
                  </w:pPr>
                  <w:r w:rsidRPr="00540FB9">
                    <w:rPr>
                      <w:color w:val="auto"/>
                    </w:rPr>
                    <w:t xml:space="preserve"> Претендента на участие в Открытом запросе котировок в собственности или на ином законном основании (</w:t>
                  </w:r>
                  <w:r w:rsidRPr="00540FB9">
                    <w:t xml:space="preserve">владение, </w:t>
                  </w:r>
                  <w:r w:rsidRPr="00540FB9">
                    <w:lastRenderedPageBreak/>
                    <w:t>пользование, договорные отношения и пр.</w:t>
                  </w:r>
                  <w:r w:rsidRPr="00540FB9">
                    <w:rPr>
                      <w:color w:val="auto"/>
                    </w:rPr>
                    <w:t>) м</w:t>
                  </w:r>
                  <w:r w:rsidRPr="00540FB9">
                    <w:t xml:space="preserve">инимально необходимого количества </w:t>
                  </w:r>
                  <w:r w:rsidRPr="00540FB9">
                    <w:rPr>
                      <w:color w:val="auto"/>
                    </w:rPr>
                    <w:t>автозаправочных станций (АЗС)</w:t>
                  </w:r>
                </w:p>
                <w:p w:rsidR="005A46CC" w:rsidRPr="00540FB9" w:rsidRDefault="005A46CC" w:rsidP="005A46CC">
                  <w:pPr>
                    <w:tabs>
                      <w:tab w:val="left" w:pos="385"/>
                    </w:tabs>
                    <w:ind w:left="73"/>
                    <w:jc w:val="both"/>
                  </w:pPr>
                  <w:r w:rsidRPr="00540FB9">
                    <w:t xml:space="preserve">в населенных пунктах, указанных в </w:t>
                  </w:r>
                  <w:hyperlink w:anchor="_РАЗДЕЛ_IV._Техническое" w:history="1">
                    <w:r w:rsidRPr="00540FB9">
                      <w:rPr>
                        <w:rStyle w:val="a6"/>
                        <w:iCs/>
                        <w:color w:val="auto"/>
                      </w:rPr>
                      <w:t>разделе IV «Техническое задание»</w:t>
                    </w:r>
                  </w:hyperlink>
                  <w:r w:rsidRPr="00540FB9">
                    <w:rPr>
                      <w:bCs/>
                    </w:rPr>
                    <w:t xml:space="preserve"> (данная информация предоставляется в составе Технико-коммерческого предложения </w:t>
                  </w:r>
                  <w:r w:rsidRPr="00540FB9">
                    <w:t xml:space="preserve">в соответствии с </w:t>
                  </w:r>
                  <w:hyperlink w:anchor="_Форма_3_ТЕХНИКО-КОММЕРЧЕСКОЕ" w:history="1">
                    <w:r w:rsidRPr="00540FB9">
                      <w:rPr>
                        <w:rStyle w:val="a6"/>
                      </w:rPr>
                      <w:t>формой 3</w:t>
                    </w:r>
                  </w:hyperlink>
                  <w:r w:rsidRPr="00540FB9">
                    <w:t xml:space="preserve"> </w:t>
                  </w:r>
                  <w:hyperlink w:anchor="_РАЗДЕЛ_III._ФОРМЫ" w:history="1">
                    <w:r w:rsidRPr="00540FB9">
                      <w:rPr>
                        <w:rStyle w:val="a6"/>
                      </w:rPr>
                      <w:t xml:space="preserve">раздела </w:t>
                    </w:r>
                    <w:r w:rsidRPr="00540FB9">
                      <w:rPr>
                        <w:rStyle w:val="a6"/>
                        <w:lang w:val="en-US"/>
                      </w:rPr>
                      <w:t>III</w:t>
                    </w:r>
                    <w:r w:rsidRPr="00540FB9">
                      <w:rPr>
                        <w:rStyle w:val="a6"/>
                      </w:rPr>
                      <w:t xml:space="preserve"> «ФОРМЫ ДЛЯ ЗАПОЛНЕНИЯ ПРЕТЕНДЕНТАМИ»</w:t>
                    </w:r>
                  </w:hyperlink>
                  <w:r>
                    <w:rPr>
                      <w:rStyle w:val="a6"/>
                    </w:rPr>
                    <w:t>).</w:t>
                  </w:r>
                </w:p>
                <w:p w:rsidR="005A46CC" w:rsidRPr="00540FB9" w:rsidRDefault="005A46CC" w:rsidP="005A46CC">
                  <w:pPr>
                    <w:tabs>
                      <w:tab w:val="left" w:pos="385"/>
                    </w:tabs>
                    <w:jc w:val="both"/>
                  </w:pPr>
                </w:p>
                <w:p w:rsidR="005A46CC" w:rsidRPr="00540FB9" w:rsidRDefault="005A46CC" w:rsidP="005A46CC">
                  <w:pPr>
                    <w:tabs>
                      <w:tab w:val="left" w:pos="386"/>
                    </w:tabs>
                    <w:jc w:val="both"/>
                    <w:rPr>
                      <w:rFonts w:cs="Arial"/>
                      <w:b/>
                    </w:rPr>
                  </w:pPr>
                </w:p>
              </w:tc>
            </w:tr>
          </w:tbl>
          <w:p w:rsidR="00341A9D" w:rsidRPr="00F907C9" w:rsidRDefault="00341A9D" w:rsidP="0068752E">
            <w:pPr>
              <w:ind w:firstLine="567"/>
              <w:jc w:val="both"/>
              <w:rPr>
                <w:lang w:val="x-none"/>
              </w:rPr>
            </w:pPr>
            <w:r w:rsidRPr="00B657F2">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5284E" w:rsidRPr="00724513" w:rsidRDefault="00D5284E" w:rsidP="00D5284E">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t xml:space="preserve"> с учетом коэффициента снижения цены.</w:t>
            </w:r>
            <w:r w:rsidRPr="00724513">
              <w:t xml:space="preserve"> </w:t>
            </w:r>
          </w:p>
          <w:p w:rsidR="00D5284E" w:rsidRPr="00724513" w:rsidRDefault="00D5284E" w:rsidP="00D5284E">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5284E" w:rsidRPr="00724513" w:rsidRDefault="00D5284E" w:rsidP="00D5284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5284E" w:rsidRDefault="005A46CC" w:rsidP="00D5284E">
            <w:pPr>
              <w:pStyle w:val="rvps9"/>
              <w:ind w:firstLine="488"/>
            </w:pPr>
            <w:r w:rsidRPr="0046155A">
              <w:t xml:space="preserve"> </w:t>
            </w:r>
            <w:r w:rsidR="00D5284E">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005BA" w:rsidRPr="0046155A" w:rsidRDefault="005005BA" w:rsidP="005A46CC">
            <w:pPr>
              <w:ind w:firstLine="459"/>
              <w:jc w:val="both"/>
            </w:pP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w:t>
            </w:r>
            <w:r w:rsidR="006A33BB">
              <w:t>том договор заключается по цене</w:t>
            </w:r>
            <w:r>
              <w:t>,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lastRenderedPageBreak/>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5005BA">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rsidR="00265800">
              <w:rPr>
                <w:rStyle w:val="a6"/>
              </w:rPr>
              <w:t>,</w:t>
            </w:r>
            <w:r>
              <w:t xml:space="preserve"> </w:t>
            </w:r>
            <w:r w:rsidR="00265800">
              <w:t xml:space="preserve">приложения № 1 к форме 3 </w:t>
            </w:r>
            <w:r w:rsidR="00E330FD">
              <w:t>и другим</w:t>
            </w:r>
            <w:r>
              <w:t xml:space="preserve">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4345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43457">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174F23" w:rsidRPr="005C24A0" w:rsidRDefault="00174F23" w:rsidP="00174F23">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174F23" w:rsidRPr="005C24A0" w:rsidRDefault="00174F23" w:rsidP="00174F23">
      <w:r w:rsidRPr="005C24A0">
        <w:t>№ ______</w:t>
      </w:r>
    </w:p>
    <w:p w:rsidR="00174F23" w:rsidRPr="005C24A0" w:rsidRDefault="00174F23" w:rsidP="00174F23"/>
    <w:p w:rsidR="00174F23" w:rsidRPr="005C24A0" w:rsidRDefault="00174F23" w:rsidP="00174F23"/>
    <w:p w:rsidR="00174F23" w:rsidRPr="005C24A0" w:rsidRDefault="00174F23" w:rsidP="00174F23">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174F23" w:rsidRPr="005C24A0" w:rsidRDefault="00174F23" w:rsidP="00174F23"/>
    <w:p w:rsidR="00174F23" w:rsidRPr="005C24A0" w:rsidRDefault="00174F23" w:rsidP="00174F23">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174F23" w:rsidRDefault="00174F23" w:rsidP="00174F23"/>
    <w:p w:rsidR="00174F23" w:rsidRDefault="00174F23" w:rsidP="00174F23">
      <w:pPr>
        <w:jc w:val="center"/>
      </w:pPr>
      <w:r w:rsidRPr="005C24A0">
        <w:t>Суть технико-коммерческого предложения</w:t>
      </w:r>
      <w:r>
        <w:t>:</w:t>
      </w:r>
    </w:p>
    <w:p w:rsidR="00174F23" w:rsidRDefault="00174F23" w:rsidP="00174F23">
      <w:pPr>
        <w:spacing w:line="276" w:lineRule="auto"/>
        <w:jc w:val="center"/>
        <w:rPr>
          <w:b/>
        </w:rPr>
      </w:pPr>
    </w:p>
    <w:tbl>
      <w:tblPr>
        <w:tblStyle w:val="af"/>
        <w:tblW w:w="10348" w:type="dxa"/>
        <w:tblInd w:w="-147" w:type="dxa"/>
        <w:tblLayout w:type="fixed"/>
        <w:tblLook w:val="04A0" w:firstRow="1" w:lastRow="0" w:firstColumn="1" w:lastColumn="0" w:noHBand="0" w:noVBand="1"/>
      </w:tblPr>
      <w:tblGrid>
        <w:gridCol w:w="568"/>
        <w:gridCol w:w="1984"/>
        <w:gridCol w:w="1134"/>
        <w:gridCol w:w="2410"/>
        <w:gridCol w:w="850"/>
        <w:gridCol w:w="1418"/>
        <w:gridCol w:w="1984"/>
      </w:tblGrid>
      <w:tr w:rsidR="00083963" w:rsidRPr="00E028FE" w:rsidTr="00083963">
        <w:trPr>
          <w:cantSplit/>
          <w:trHeight w:val="1134"/>
        </w:trPr>
        <w:tc>
          <w:tcPr>
            <w:tcW w:w="568" w:type="dxa"/>
            <w:hideMark/>
          </w:tcPr>
          <w:p w:rsidR="00083963" w:rsidRPr="00E028FE" w:rsidRDefault="00083963" w:rsidP="00174F23">
            <w:r w:rsidRPr="00E028FE">
              <w:t>№ п.п</w:t>
            </w:r>
          </w:p>
        </w:tc>
        <w:tc>
          <w:tcPr>
            <w:tcW w:w="1984" w:type="dxa"/>
            <w:hideMark/>
          </w:tcPr>
          <w:p w:rsidR="00083963" w:rsidRPr="00E028FE" w:rsidRDefault="00083963" w:rsidP="004E365E">
            <w:pPr>
              <w:jc w:val="center"/>
            </w:pPr>
            <w:r w:rsidRPr="00E028FE">
              <w:t>Наименование товара</w:t>
            </w:r>
          </w:p>
        </w:tc>
        <w:tc>
          <w:tcPr>
            <w:tcW w:w="1134" w:type="dxa"/>
            <w:textDirection w:val="btLr"/>
          </w:tcPr>
          <w:p w:rsidR="00083963" w:rsidRDefault="00083963" w:rsidP="00083963">
            <w:pPr>
              <w:ind w:left="113" w:right="113"/>
              <w:jc w:val="center"/>
            </w:pPr>
            <w:r>
              <w:t>Страна происхождения товара</w:t>
            </w:r>
          </w:p>
        </w:tc>
        <w:tc>
          <w:tcPr>
            <w:tcW w:w="2410" w:type="dxa"/>
            <w:hideMark/>
          </w:tcPr>
          <w:p w:rsidR="00083963" w:rsidRDefault="00083963" w:rsidP="004E365E">
            <w:pPr>
              <w:jc w:val="center"/>
            </w:pPr>
            <w:r>
              <w:t>Техническая характеристика товара</w:t>
            </w:r>
          </w:p>
          <w:p w:rsidR="00083963" w:rsidRPr="00E028FE" w:rsidRDefault="00083963" w:rsidP="004E365E">
            <w:pPr>
              <w:jc w:val="center"/>
            </w:pPr>
            <w:r>
              <w:t>(ГОСТ, ТУ)</w:t>
            </w:r>
          </w:p>
        </w:tc>
        <w:tc>
          <w:tcPr>
            <w:tcW w:w="850" w:type="dxa"/>
            <w:hideMark/>
          </w:tcPr>
          <w:p w:rsidR="00083963" w:rsidRPr="00E028FE" w:rsidRDefault="00083963" w:rsidP="004E365E">
            <w:r w:rsidRPr="00E028FE">
              <w:t>Eд.</w:t>
            </w:r>
            <w:r>
              <w:t xml:space="preserve"> </w:t>
            </w:r>
            <w:r w:rsidRPr="00E028FE">
              <w:t>изм</w:t>
            </w:r>
          </w:p>
        </w:tc>
        <w:tc>
          <w:tcPr>
            <w:tcW w:w="1418" w:type="dxa"/>
          </w:tcPr>
          <w:p w:rsidR="00083963" w:rsidRDefault="00083963" w:rsidP="004E365E">
            <w:pPr>
              <w:jc w:val="center"/>
            </w:pPr>
            <w:r>
              <w:t>О</w:t>
            </w:r>
            <w:r w:rsidRPr="00E028FE">
              <w:t xml:space="preserve">риентировочное </w:t>
            </w:r>
            <w:r>
              <w:t>к</w:t>
            </w:r>
            <w:r w:rsidRPr="00E028FE">
              <w:t xml:space="preserve">оличество </w:t>
            </w:r>
            <w:r>
              <w:t>товара</w:t>
            </w:r>
          </w:p>
        </w:tc>
        <w:tc>
          <w:tcPr>
            <w:tcW w:w="1984" w:type="dxa"/>
          </w:tcPr>
          <w:p w:rsidR="00083963" w:rsidRPr="00AA01B4" w:rsidRDefault="00083963" w:rsidP="004E365E">
            <w:pPr>
              <w:ind w:firstLine="142"/>
              <w:jc w:val="center"/>
              <w:rPr>
                <w:sz w:val="20"/>
                <w:szCs w:val="20"/>
              </w:rPr>
            </w:pPr>
            <w:r w:rsidRPr="00AA01B4">
              <w:rPr>
                <w:sz w:val="20"/>
                <w:szCs w:val="20"/>
              </w:rPr>
              <w:t xml:space="preserve">Коэффициент </w:t>
            </w:r>
            <w:r>
              <w:rPr>
                <w:sz w:val="20"/>
                <w:szCs w:val="20"/>
              </w:rPr>
              <w:t>снижения цены*</w:t>
            </w:r>
          </w:p>
          <w:p w:rsidR="00083963" w:rsidRDefault="00083963" w:rsidP="00174F23">
            <w:pPr>
              <w:ind w:firstLine="142"/>
              <w:jc w:val="center"/>
            </w:pPr>
            <w:r w:rsidRPr="00AA01B4">
              <w:rPr>
                <w:sz w:val="20"/>
                <w:szCs w:val="20"/>
              </w:rPr>
              <w:t>(коэффициент снижения цены выражается в виде десятичной дроби (например, «0,98» или «0,9» и т.п.)</w:t>
            </w:r>
          </w:p>
        </w:tc>
      </w:tr>
      <w:tr w:rsidR="00083963" w:rsidRPr="00E028FE" w:rsidTr="00083963">
        <w:trPr>
          <w:trHeight w:val="255"/>
        </w:trPr>
        <w:tc>
          <w:tcPr>
            <w:tcW w:w="568" w:type="dxa"/>
            <w:noWrap/>
            <w:hideMark/>
          </w:tcPr>
          <w:p w:rsidR="00083963" w:rsidRPr="00680303" w:rsidRDefault="00083963" w:rsidP="00083963">
            <w:pPr>
              <w:jc w:val="center"/>
              <w:rPr>
                <w:sz w:val="18"/>
                <w:szCs w:val="18"/>
              </w:rPr>
            </w:pPr>
            <w:r w:rsidRPr="00680303">
              <w:rPr>
                <w:sz w:val="18"/>
                <w:szCs w:val="18"/>
              </w:rPr>
              <w:t>1</w:t>
            </w:r>
          </w:p>
        </w:tc>
        <w:tc>
          <w:tcPr>
            <w:tcW w:w="1984" w:type="dxa"/>
            <w:noWrap/>
            <w:hideMark/>
          </w:tcPr>
          <w:p w:rsidR="00083963" w:rsidRPr="00680303" w:rsidRDefault="00083963" w:rsidP="00083963">
            <w:pPr>
              <w:jc w:val="center"/>
              <w:rPr>
                <w:sz w:val="18"/>
                <w:szCs w:val="18"/>
              </w:rPr>
            </w:pPr>
            <w:r w:rsidRPr="00680303">
              <w:rPr>
                <w:sz w:val="18"/>
                <w:szCs w:val="18"/>
              </w:rPr>
              <w:t>2</w:t>
            </w:r>
          </w:p>
        </w:tc>
        <w:tc>
          <w:tcPr>
            <w:tcW w:w="1134" w:type="dxa"/>
          </w:tcPr>
          <w:p w:rsidR="00083963" w:rsidRPr="00680303" w:rsidRDefault="00083963" w:rsidP="00083963">
            <w:pPr>
              <w:jc w:val="center"/>
              <w:rPr>
                <w:sz w:val="18"/>
                <w:szCs w:val="18"/>
              </w:rPr>
            </w:pPr>
            <w:r w:rsidRPr="00680303">
              <w:rPr>
                <w:sz w:val="18"/>
                <w:szCs w:val="18"/>
              </w:rPr>
              <w:t>3</w:t>
            </w:r>
          </w:p>
        </w:tc>
        <w:tc>
          <w:tcPr>
            <w:tcW w:w="2410" w:type="dxa"/>
            <w:noWrap/>
          </w:tcPr>
          <w:p w:rsidR="00083963" w:rsidRPr="00680303" w:rsidRDefault="00083963" w:rsidP="00083963">
            <w:pPr>
              <w:jc w:val="center"/>
              <w:rPr>
                <w:sz w:val="18"/>
                <w:szCs w:val="18"/>
              </w:rPr>
            </w:pPr>
            <w:r w:rsidRPr="00680303">
              <w:rPr>
                <w:sz w:val="18"/>
                <w:szCs w:val="18"/>
              </w:rPr>
              <w:t>4</w:t>
            </w:r>
          </w:p>
        </w:tc>
        <w:tc>
          <w:tcPr>
            <w:tcW w:w="850" w:type="dxa"/>
            <w:noWrap/>
          </w:tcPr>
          <w:p w:rsidR="00083963" w:rsidRPr="00680303" w:rsidRDefault="00083963" w:rsidP="00083963">
            <w:pPr>
              <w:jc w:val="center"/>
              <w:rPr>
                <w:sz w:val="18"/>
                <w:szCs w:val="18"/>
              </w:rPr>
            </w:pPr>
            <w:r w:rsidRPr="00680303">
              <w:rPr>
                <w:sz w:val="18"/>
                <w:szCs w:val="18"/>
              </w:rPr>
              <w:t>5</w:t>
            </w:r>
          </w:p>
        </w:tc>
        <w:tc>
          <w:tcPr>
            <w:tcW w:w="1418" w:type="dxa"/>
          </w:tcPr>
          <w:p w:rsidR="00083963" w:rsidRPr="00680303" w:rsidRDefault="00083963" w:rsidP="00083963">
            <w:pPr>
              <w:jc w:val="center"/>
              <w:rPr>
                <w:sz w:val="18"/>
                <w:szCs w:val="18"/>
              </w:rPr>
            </w:pPr>
            <w:r>
              <w:rPr>
                <w:sz w:val="18"/>
                <w:szCs w:val="18"/>
              </w:rPr>
              <w:t>6</w:t>
            </w:r>
          </w:p>
        </w:tc>
        <w:tc>
          <w:tcPr>
            <w:tcW w:w="1984" w:type="dxa"/>
          </w:tcPr>
          <w:p w:rsidR="00083963" w:rsidRPr="00680303" w:rsidRDefault="00083963" w:rsidP="00083963">
            <w:pPr>
              <w:jc w:val="center"/>
              <w:rPr>
                <w:sz w:val="18"/>
                <w:szCs w:val="18"/>
              </w:rPr>
            </w:pPr>
            <w:r>
              <w:rPr>
                <w:sz w:val="18"/>
                <w:szCs w:val="18"/>
              </w:rPr>
              <w:t>7</w:t>
            </w:r>
          </w:p>
        </w:tc>
      </w:tr>
      <w:tr w:rsidR="00083963" w:rsidRPr="00E028FE" w:rsidTr="00083963">
        <w:trPr>
          <w:trHeight w:val="255"/>
        </w:trPr>
        <w:tc>
          <w:tcPr>
            <w:tcW w:w="568" w:type="dxa"/>
            <w:noWrap/>
            <w:hideMark/>
          </w:tcPr>
          <w:p w:rsidR="00083963" w:rsidRPr="001B2486" w:rsidRDefault="00083963" w:rsidP="00083963">
            <w:r w:rsidRPr="001B2486">
              <w:t>1</w:t>
            </w:r>
          </w:p>
        </w:tc>
        <w:tc>
          <w:tcPr>
            <w:tcW w:w="1984" w:type="dxa"/>
            <w:hideMark/>
          </w:tcPr>
          <w:p w:rsidR="00083963" w:rsidRPr="001B2486" w:rsidRDefault="00083963" w:rsidP="00083963">
            <w:r w:rsidRPr="001B2486">
              <w:t>БЕНЗИН АИ-80</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32513-2013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sidRPr="001B2486">
              <w:rPr>
                <w:lang w:val="en-US"/>
              </w:rPr>
              <w:t>36 000</w:t>
            </w:r>
          </w:p>
        </w:tc>
        <w:tc>
          <w:tcPr>
            <w:tcW w:w="1984" w:type="dxa"/>
            <w:vMerge w:val="restart"/>
            <w:tcBorders>
              <w:right w:val="single" w:sz="4" w:space="0" w:color="auto"/>
            </w:tcBorders>
          </w:tcPr>
          <w:p w:rsidR="00083963" w:rsidRPr="00E028FE" w:rsidRDefault="00083963" w:rsidP="00083963">
            <w:pPr>
              <w:jc w:val="right"/>
            </w:pPr>
          </w:p>
        </w:tc>
      </w:tr>
      <w:tr w:rsidR="00083963" w:rsidRPr="00E028FE" w:rsidTr="00083963">
        <w:trPr>
          <w:trHeight w:val="255"/>
        </w:trPr>
        <w:tc>
          <w:tcPr>
            <w:tcW w:w="568" w:type="dxa"/>
            <w:noWrap/>
            <w:hideMark/>
          </w:tcPr>
          <w:p w:rsidR="00083963" w:rsidRPr="001B2486" w:rsidRDefault="00083963" w:rsidP="00083963">
            <w:r w:rsidRPr="001B2486">
              <w:t>2</w:t>
            </w:r>
          </w:p>
        </w:tc>
        <w:tc>
          <w:tcPr>
            <w:tcW w:w="1984" w:type="dxa"/>
            <w:hideMark/>
          </w:tcPr>
          <w:p w:rsidR="00083963" w:rsidRPr="001B2486" w:rsidRDefault="00083963" w:rsidP="00083963">
            <w:r w:rsidRPr="001B2486">
              <w:t>БЕНЗИН АИ-92</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32513-2013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Pr>
                <w:lang w:val="en-US"/>
              </w:rPr>
              <w:t>987 751</w:t>
            </w:r>
          </w:p>
        </w:tc>
        <w:tc>
          <w:tcPr>
            <w:tcW w:w="1984" w:type="dxa"/>
            <w:vMerge/>
            <w:tcBorders>
              <w:right w:val="single" w:sz="4" w:space="0" w:color="auto"/>
            </w:tcBorders>
          </w:tcPr>
          <w:p w:rsidR="00083963" w:rsidRPr="00E028FE" w:rsidRDefault="00083963" w:rsidP="00083963">
            <w:pPr>
              <w:jc w:val="right"/>
            </w:pPr>
          </w:p>
        </w:tc>
      </w:tr>
      <w:tr w:rsidR="00083963" w:rsidRPr="00E028FE" w:rsidTr="00083963">
        <w:trPr>
          <w:trHeight w:val="255"/>
        </w:trPr>
        <w:tc>
          <w:tcPr>
            <w:tcW w:w="568" w:type="dxa"/>
            <w:noWrap/>
            <w:hideMark/>
          </w:tcPr>
          <w:p w:rsidR="00083963" w:rsidRPr="001B2486" w:rsidRDefault="00083963" w:rsidP="00083963">
            <w:r w:rsidRPr="001B2486">
              <w:t>3</w:t>
            </w:r>
          </w:p>
        </w:tc>
        <w:tc>
          <w:tcPr>
            <w:tcW w:w="1984" w:type="dxa"/>
            <w:hideMark/>
          </w:tcPr>
          <w:p w:rsidR="00083963" w:rsidRPr="001B2486" w:rsidRDefault="00083963" w:rsidP="00083963">
            <w:r w:rsidRPr="001B2486">
              <w:t>БЕНЗИН АИ-95</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32513-2013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sidRPr="001B2486">
              <w:rPr>
                <w:lang w:val="en-US"/>
              </w:rPr>
              <w:t>22 000</w:t>
            </w:r>
          </w:p>
        </w:tc>
        <w:tc>
          <w:tcPr>
            <w:tcW w:w="1984" w:type="dxa"/>
            <w:vMerge/>
            <w:tcBorders>
              <w:right w:val="single" w:sz="4" w:space="0" w:color="auto"/>
            </w:tcBorders>
          </w:tcPr>
          <w:p w:rsidR="00083963" w:rsidRPr="00E028FE" w:rsidRDefault="00083963" w:rsidP="00083963">
            <w:pPr>
              <w:jc w:val="right"/>
            </w:pPr>
          </w:p>
        </w:tc>
      </w:tr>
      <w:tr w:rsidR="00083963" w:rsidRPr="00E028FE" w:rsidTr="00083963">
        <w:trPr>
          <w:trHeight w:val="255"/>
        </w:trPr>
        <w:tc>
          <w:tcPr>
            <w:tcW w:w="568" w:type="dxa"/>
            <w:noWrap/>
            <w:hideMark/>
          </w:tcPr>
          <w:p w:rsidR="00083963" w:rsidRPr="001B2486" w:rsidRDefault="00083963" w:rsidP="00083963">
            <w:r w:rsidRPr="001B2486">
              <w:t>4</w:t>
            </w:r>
          </w:p>
        </w:tc>
        <w:tc>
          <w:tcPr>
            <w:tcW w:w="1984" w:type="dxa"/>
            <w:hideMark/>
          </w:tcPr>
          <w:p w:rsidR="00083963" w:rsidRPr="001B2486" w:rsidRDefault="00083963" w:rsidP="00083963">
            <w:r w:rsidRPr="001B2486">
              <w:t>ДИЗ.ТОПЛИВО</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32511-2013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Pr>
                <w:lang w:val="en-US"/>
              </w:rPr>
              <w:t>473 260</w:t>
            </w:r>
          </w:p>
        </w:tc>
        <w:tc>
          <w:tcPr>
            <w:tcW w:w="1984" w:type="dxa"/>
            <w:vMerge/>
            <w:tcBorders>
              <w:right w:val="single" w:sz="4" w:space="0" w:color="auto"/>
            </w:tcBorders>
          </w:tcPr>
          <w:p w:rsidR="00083963" w:rsidRPr="00E028FE" w:rsidRDefault="00083963" w:rsidP="00083963">
            <w:pPr>
              <w:jc w:val="right"/>
            </w:pPr>
          </w:p>
        </w:tc>
      </w:tr>
      <w:tr w:rsidR="00083963" w:rsidRPr="00E028FE" w:rsidTr="00083963">
        <w:trPr>
          <w:trHeight w:val="110"/>
        </w:trPr>
        <w:tc>
          <w:tcPr>
            <w:tcW w:w="568" w:type="dxa"/>
            <w:shd w:val="clear" w:color="auto" w:fill="auto"/>
            <w:noWrap/>
            <w:hideMark/>
          </w:tcPr>
          <w:p w:rsidR="00083963" w:rsidRPr="00E028FE" w:rsidRDefault="00083963" w:rsidP="00083963">
            <w:r w:rsidRPr="00E028FE">
              <w:t> </w:t>
            </w:r>
          </w:p>
        </w:tc>
        <w:tc>
          <w:tcPr>
            <w:tcW w:w="1984" w:type="dxa"/>
            <w:hideMark/>
          </w:tcPr>
          <w:p w:rsidR="00083963" w:rsidRPr="00E028FE" w:rsidRDefault="00083963" w:rsidP="00083963">
            <w:r w:rsidRPr="00E028FE">
              <w:t> </w:t>
            </w:r>
          </w:p>
        </w:tc>
        <w:tc>
          <w:tcPr>
            <w:tcW w:w="1134" w:type="dxa"/>
          </w:tcPr>
          <w:p w:rsidR="00083963" w:rsidRPr="00E028FE" w:rsidRDefault="00083963" w:rsidP="00083963"/>
        </w:tc>
        <w:tc>
          <w:tcPr>
            <w:tcW w:w="2410" w:type="dxa"/>
            <w:hideMark/>
          </w:tcPr>
          <w:p w:rsidR="00083963" w:rsidRPr="00E028FE" w:rsidRDefault="00083963" w:rsidP="00083963">
            <w:r w:rsidRPr="00E028FE">
              <w:t> </w:t>
            </w:r>
          </w:p>
        </w:tc>
        <w:tc>
          <w:tcPr>
            <w:tcW w:w="850" w:type="dxa"/>
            <w:noWrap/>
            <w:hideMark/>
          </w:tcPr>
          <w:p w:rsidR="00083963" w:rsidRPr="00E028FE" w:rsidRDefault="00083963" w:rsidP="00083963">
            <w:r w:rsidRPr="00E028FE">
              <w:t> </w:t>
            </w:r>
          </w:p>
        </w:tc>
        <w:tc>
          <w:tcPr>
            <w:tcW w:w="1418" w:type="dxa"/>
          </w:tcPr>
          <w:p w:rsidR="00083963" w:rsidRPr="00E028FE" w:rsidRDefault="00083963" w:rsidP="00083963">
            <w:pPr>
              <w:jc w:val="right"/>
            </w:pPr>
          </w:p>
        </w:tc>
        <w:tc>
          <w:tcPr>
            <w:tcW w:w="1984" w:type="dxa"/>
          </w:tcPr>
          <w:p w:rsidR="00083963" w:rsidRPr="00E028FE" w:rsidRDefault="00083963" w:rsidP="00083963">
            <w:pPr>
              <w:jc w:val="right"/>
            </w:pPr>
          </w:p>
        </w:tc>
      </w:tr>
    </w:tbl>
    <w:p w:rsidR="00174F23" w:rsidRDefault="00174F23" w:rsidP="00174F23">
      <w:pPr>
        <w:spacing w:after="200" w:line="276" w:lineRule="auto"/>
        <w:jc w:val="both"/>
      </w:pPr>
      <w:r w:rsidRPr="00540FB9">
        <w:rPr>
          <w:b/>
        </w:rPr>
        <w:t xml:space="preserve">* </w:t>
      </w:r>
      <w:r w:rsidRPr="00540FB9">
        <w:rPr>
          <w:rFonts w:cs="Arial"/>
        </w:rPr>
        <w:t xml:space="preserve">размер снижения </w:t>
      </w:r>
      <w:r>
        <w:rPr>
          <w:rFonts w:cs="Arial"/>
        </w:rPr>
        <w:t>цены (скидки)</w:t>
      </w:r>
      <w:r w:rsidRPr="00540FB9">
        <w:rPr>
          <w:rFonts w:cs="Arial"/>
        </w:rPr>
        <w:t xml:space="preserve"> за 1 (один) литр ГСМ на дату поставки товара от стоимости официально действующего (утвержденного) Прейскуранта (Прайса) Участника Открытого запроса котировок на дату поставки товара, предоставляемый на все виды ГСМ, указанные в </w:t>
      </w:r>
      <w:r w:rsidRPr="00540FB9">
        <w:t>Документации о закупке.</w:t>
      </w:r>
      <w:r>
        <w:t xml:space="preserve"> </w:t>
      </w:r>
    </w:p>
    <w:p w:rsidR="00174F23" w:rsidRDefault="00174F23" w:rsidP="00174F23">
      <w:pPr>
        <w:spacing w:after="200" w:line="276" w:lineRule="auto"/>
        <w:jc w:val="both"/>
      </w:pPr>
      <w:r>
        <w:t xml:space="preserve">Пример: Применение коэффициента 0,99 равен размеру снижения стоимости товара (официально действующего прейскуранта) на 1%, 0,98 соответственно на 2%, 0,97 на 3% и т.п. Таким образом, при коэффициенте 0,99 размер скидки составит 1%, </w:t>
      </w:r>
      <w:r w:rsidR="00264302">
        <w:t>при коэффициенте</w:t>
      </w:r>
      <w:r>
        <w:t xml:space="preserve"> 0,98 размер скидки составит 2% и т.п.</w:t>
      </w:r>
    </w:p>
    <w:p w:rsidR="007C5C26" w:rsidRDefault="007C5C26" w:rsidP="007C5C26">
      <w:pPr>
        <w:jc w:val="both"/>
      </w:pPr>
      <w:r>
        <w:t>Цена договора с учетом коэффициента снижения ________________________________</w:t>
      </w:r>
    </w:p>
    <w:p w:rsidR="007C5C26" w:rsidRPr="00FD4013" w:rsidRDefault="007C5C26" w:rsidP="007C5C26">
      <w:pPr>
        <w:jc w:val="both"/>
        <w:rPr>
          <w:sz w:val="18"/>
          <w:szCs w:val="18"/>
        </w:rPr>
      </w:pPr>
      <w:r>
        <w:t xml:space="preserve">                                                                                          </w:t>
      </w:r>
      <w:r w:rsidRPr="00FD4013">
        <w:rPr>
          <w:sz w:val="18"/>
          <w:szCs w:val="18"/>
        </w:rPr>
        <w:t>(указать сумму без НДС, с учетом НДС)</w:t>
      </w:r>
    </w:p>
    <w:p w:rsidR="007C5C26" w:rsidRDefault="007C5C26" w:rsidP="00174F23">
      <w:pPr>
        <w:spacing w:after="200" w:line="276" w:lineRule="auto"/>
        <w:jc w:val="both"/>
      </w:pPr>
    </w:p>
    <w:p w:rsidR="00174F23" w:rsidRPr="007856CA" w:rsidRDefault="00174F23" w:rsidP="00174F23">
      <w:pPr>
        <w:spacing w:line="276" w:lineRule="auto"/>
        <w:jc w:val="center"/>
        <w:rPr>
          <w:b/>
        </w:rPr>
      </w:pPr>
      <w:r w:rsidRPr="007856CA">
        <w:rPr>
          <w:b/>
        </w:rPr>
        <w:t xml:space="preserve">2. </w:t>
      </w:r>
      <w:r>
        <w:rPr>
          <w:b/>
        </w:rPr>
        <w:t>Перечень</w:t>
      </w:r>
      <w:r w:rsidRPr="007856CA">
        <w:rPr>
          <w:b/>
        </w:rPr>
        <w:t xml:space="preserve"> АЗС по населенным пунктам Республики Башкортостан</w:t>
      </w:r>
    </w:p>
    <w:tbl>
      <w:tblPr>
        <w:tblStyle w:val="af"/>
        <w:tblW w:w="0" w:type="auto"/>
        <w:tblLook w:val="04A0" w:firstRow="1" w:lastRow="0" w:firstColumn="1" w:lastColumn="0" w:noHBand="0" w:noVBand="1"/>
      </w:tblPr>
      <w:tblGrid>
        <w:gridCol w:w="846"/>
        <w:gridCol w:w="3118"/>
        <w:gridCol w:w="1985"/>
        <w:gridCol w:w="1984"/>
        <w:gridCol w:w="1984"/>
      </w:tblGrid>
      <w:tr w:rsidR="00174F23" w:rsidRPr="007856CA" w:rsidTr="004E365E">
        <w:trPr>
          <w:trHeight w:val="170"/>
        </w:trPr>
        <w:tc>
          <w:tcPr>
            <w:tcW w:w="846" w:type="dxa"/>
            <w:vMerge w:val="restart"/>
          </w:tcPr>
          <w:p w:rsidR="00174F23" w:rsidRPr="007856CA" w:rsidRDefault="00174F23" w:rsidP="004E365E">
            <w:pPr>
              <w:spacing w:line="276" w:lineRule="auto"/>
              <w:jc w:val="center"/>
            </w:pPr>
            <w:r w:rsidRPr="007856CA">
              <w:t>№ п/п</w:t>
            </w:r>
          </w:p>
        </w:tc>
        <w:tc>
          <w:tcPr>
            <w:tcW w:w="3118" w:type="dxa"/>
            <w:vMerge w:val="restart"/>
          </w:tcPr>
          <w:p w:rsidR="00174F23" w:rsidRPr="007856CA" w:rsidRDefault="00174F23" w:rsidP="004E365E">
            <w:pPr>
              <w:spacing w:line="276" w:lineRule="auto"/>
              <w:jc w:val="center"/>
            </w:pPr>
            <w:r w:rsidRPr="007856CA">
              <w:t>Наименование населенного пункта</w:t>
            </w:r>
          </w:p>
        </w:tc>
        <w:tc>
          <w:tcPr>
            <w:tcW w:w="1985" w:type="dxa"/>
            <w:vMerge w:val="restart"/>
          </w:tcPr>
          <w:p w:rsidR="00174F23" w:rsidRPr="007856CA" w:rsidRDefault="00174F23" w:rsidP="004E365E">
            <w:pPr>
              <w:spacing w:line="276" w:lineRule="auto"/>
              <w:jc w:val="center"/>
            </w:pPr>
            <w:r w:rsidRPr="007856CA">
              <w:t>Минимально необходимое количество АЗС</w:t>
            </w:r>
          </w:p>
        </w:tc>
        <w:tc>
          <w:tcPr>
            <w:tcW w:w="3968" w:type="dxa"/>
            <w:gridSpan w:val="2"/>
          </w:tcPr>
          <w:p w:rsidR="00174F23" w:rsidRPr="007856CA" w:rsidRDefault="00174F23" w:rsidP="004E365E">
            <w:pPr>
              <w:spacing w:line="276" w:lineRule="auto"/>
              <w:jc w:val="center"/>
            </w:pPr>
            <w:r>
              <w:t>Перечень АЗС претендента</w:t>
            </w:r>
          </w:p>
        </w:tc>
      </w:tr>
      <w:tr w:rsidR="00174F23" w:rsidRPr="007856CA" w:rsidTr="004E365E">
        <w:trPr>
          <w:trHeight w:val="170"/>
        </w:trPr>
        <w:tc>
          <w:tcPr>
            <w:tcW w:w="846" w:type="dxa"/>
            <w:vMerge/>
          </w:tcPr>
          <w:p w:rsidR="00174F23" w:rsidRPr="007856CA" w:rsidRDefault="00174F23" w:rsidP="004E365E">
            <w:pPr>
              <w:spacing w:line="276" w:lineRule="auto"/>
              <w:jc w:val="center"/>
            </w:pPr>
          </w:p>
        </w:tc>
        <w:tc>
          <w:tcPr>
            <w:tcW w:w="3118" w:type="dxa"/>
            <w:vMerge/>
          </w:tcPr>
          <w:p w:rsidR="00174F23" w:rsidRPr="007856CA" w:rsidRDefault="00174F23" w:rsidP="004E365E">
            <w:pPr>
              <w:spacing w:line="276" w:lineRule="auto"/>
              <w:jc w:val="center"/>
            </w:pPr>
          </w:p>
        </w:tc>
        <w:tc>
          <w:tcPr>
            <w:tcW w:w="1985" w:type="dxa"/>
            <w:vMerge/>
          </w:tcPr>
          <w:p w:rsidR="00174F23" w:rsidRPr="007856CA" w:rsidRDefault="00174F23" w:rsidP="004E365E">
            <w:pPr>
              <w:spacing w:line="276" w:lineRule="auto"/>
              <w:jc w:val="center"/>
            </w:pPr>
          </w:p>
        </w:tc>
        <w:tc>
          <w:tcPr>
            <w:tcW w:w="1984" w:type="dxa"/>
          </w:tcPr>
          <w:p w:rsidR="00174F23" w:rsidRPr="007856CA" w:rsidRDefault="00174F23" w:rsidP="004E365E">
            <w:pPr>
              <w:spacing w:line="276" w:lineRule="auto"/>
              <w:jc w:val="center"/>
            </w:pPr>
            <w:r>
              <w:t>Количество АЗС</w:t>
            </w:r>
          </w:p>
        </w:tc>
        <w:tc>
          <w:tcPr>
            <w:tcW w:w="1984" w:type="dxa"/>
          </w:tcPr>
          <w:p w:rsidR="00174F23" w:rsidRPr="007856CA" w:rsidRDefault="00174F23" w:rsidP="004E365E">
            <w:pPr>
              <w:spacing w:line="276" w:lineRule="auto"/>
              <w:jc w:val="center"/>
            </w:pPr>
            <w:r>
              <w:t>Адреса расположения АЗС</w:t>
            </w: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Уфа</w:t>
            </w:r>
          </w:p>
        </w:tc>
        <w:tc>
          <w:tcPr>
            <w:tcW w:w="1985" w:type="dxa"/>
          </w:tcPr>
          <w:p w:rsidR="00264302" w:rsidRPr="001B2486" w:rsidRDefault="00264302" w:rsidP="00264302">
            <w:pPr>
              <w:spacing w:after="200" w:line="276" w:lineRule="auto"/>
              <w:jc w:val="center"/>
            </w:pPr>
            <w:r w:rsidRPr="001B2486">
              <w:t>Не менее 10</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Благовещенск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Архангельское</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п. Иглино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Кармаскалы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Кушнаренково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Красная Горка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п. Чишмы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Стерлитамак</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Ишимбай</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Красноусольск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Салават</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Стерлибашево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Толбазы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Федоровка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Туймазы</w:t>
            </w:r>
          </w:p>
        </w:tc>
        <w:tc>
          <w:tcPr>
            <w:tcW w:w="1985" w:type="dxa"/>
          </w:tcPr>
          <w:p w:rsidR="00264302" w:rsidRPr="001B2486" w:rsidRDefault="00264302" w:rsidP="00264302">
            <w:pPr>
              <w:spacing w:after="200" w:line="276" w:lineRule="auto"/>
              <w:jc w:val="center"/>
            </w:pPr>
            <w:bookmarkStart w:id="88" w:name="OLE_LINK5"/>
            <w:bookmarkStart w:id="89" w:name="OLE_LINK6"/>
            <w:bookmarkStart w:id="90" w:name="OLE_LINK7"/>
            <w:bookmarkStart w:id="91" w:name="OLE_LINK8"/>
            <w:bookmarkStart w:id="92" w:name="OLE_LINK9"/>
            <w:bookmarkStart w:id="93" w:name="OLE_LINK10"/>
            <w:bookmarkStart w:id="94" w:name="OLE_LINK11"/>
            <w:bookmarkStart w:id="95" w:name="OLE_LINK12"/>
            <w:bookmarkStart w:id="96" w:name="OLE_LINK13"/>
            <w:bookmarkStart w:id="97" w:name="OLE_LINK14"/>
            <w:bookmarkStart w:id="98" w:name="OLE_LINK15"/>
            <w:bookmarkStart w:id="99" w:name="OLE_LINK16"/>
            <w:bookmarkStart w:id="100" w:name="OLE_LINK17"/>
            <w:bookmarkStart w:id="101" w:name="OLE_LINK18"/>
            <w:bookmarkStart w:id="102" w:name="OLE_LINK19"/>
            <w:bookmarkStart w:id="103" w:name="OLE_LINK20"/>
            <w:bookmarkStart w:id="104" w:name="OLE_LINK21"/>
            <w:bookmarkStart w:id="105" w:name="OLE_LINK22"/>
            <w:bookmarkStart w:id="106" w:name="OLE_LINK23"/>
            <w:bookmarkStart w:id="107" w:name="OLE_LINK24"/>
            <w:bookmarkStart w:id="108" w:name="OLE_LINK25"/>
            <w:bookmarkStart w:id="109" w:name="OLE_LINK26"/>
            <w:bookmarkStart w:id="110" w:name="OLE_LINK27"/>
            <w:bookmarkStart w:id="111" w:name="OLE_LINK28"/>
            <w:bookmarkStart w:id="112" w:name="OLE_LINK29"/>
            <w:bookmarkStart w:id="113" w:name="OLE_LINK30"/>
            <w:bookmarkStart w:id="114" w:name="OLE_LINK31"/>
            <w:bookmarkStart w:id="115" w:name="OLE_LINK32"/>
            <w:bookmarkStart w:id="116" w:name="OLE_LINK33"/>
            <w:r w:rsidRPr="001B2486">
              <w:t xml:space="preserve">Не менее </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1B2486">
              <w:t>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Бакалы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Буздяк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Шаран</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Белебей</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Бижбуляк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Давлеканово</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Ермекеево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Киргиз-Мияки</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п. Раевка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Октябрьский</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Чекмагуш</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Сибай</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Акъяр</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Баймак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Зилаир</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Коб-Покровка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Бирск</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Агидель</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Нефтекамск</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пос. Николо-Березовка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Староболтачево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Дюртюли</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Янаул</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Бураево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Аскино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В. Татышлы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Караидель</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Мишкино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Калтасы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Н. Яркеево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пос. Краснохолмский</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Белорецк</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Аскарово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Старосубхангулово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Учалы</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ЗАТО Межгорье</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Месягутово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Большеустекинское</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В. Киги</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Малояз</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Н. Белокатай</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Мелеуз</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Кумертау</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Исянгулово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р. п. Ермолаево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Мраково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bl>
    <w:p w:rsidR="00174F23" w:rsidRDefault="00174F23" w:rsidP="00174F23">
      <w:pPr>
        <w:jc w:val="both"/>
      </w:pPr>
    </w:p>
    <w:p w:rsidR="00174F23" w:rsidRPr="007856CA" w:rsidRDefault="00174F23" w:rsidP="00174F23">
      <w:pPr>
        <w:jc w:val="both"/>
      </w:pPr>
      <w:r w:rsidRPr="007856CA">
        <w:t>В цену товара включены расходы на тару, доставку, перевозку, страхование, уплату таможенных пошлин, налогов (в т.ч. НДС) и иных обязательных платежей.</w:t>
      </w:r>
    </w:p>
    <w:p w:rsidR="00174F23" w:rsidRPr="007856CA" w:rsidRDefault="00174F23" w:rsidP="00174F23">
      <w:pPr>
        <w:jc w:val="both"/>
      </w:pPr>
    </w:p>
    <w:p w:rsidR="00174F23" w:rsidRPr="007856CA" w:rsidRDefault="00174F23" w:rsidP="00174F23">
      <w:pPr>
        <w:jc w:val="both"/>
      </w:pPr>
      <w:r w:rsidRPr="007856CA">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174F23" w:rsidRDefault="00174F23" w:rsidP="00174F23">
      <w:pPr>
        <w:jc w:val="both"/>
      </w:pPr>
    </w:p>
    <w:p w:rsidR="00174F23" w:rsidRPr="007856CA" w:rsidRDefault="00174F23" w:rsidP="00174F23">
      <w:pPr>
        <w:jc w:val="both"/>
      </w:pPr>
      <w:r w:rsidRPr="007856CA">
        <w:t xml:space="preserve">Дата начала отпуска Товара Поставщиком Покупателю: </w:t>
      </w:r>
      <w:r w:rsidR="004E365E" w:rsidRPr="007856CA">
        <w:t xml:space="preserve">с </w:t>
      </w:r>
      <w:r w:rsidRPr="007856CA">
        <w:t>момента подписания договора.</w:t>
      </w:r>
    </w:p>
    <w:p w:rsidR="00174F23" w:rsidRPr="007856CA" w:rsidRDefault="00174F23" w:rsidP="00174F23">
      <w:pPr>
        <w:jc w:val="both"/>
      </w:pPr>
      <w:r w:rsidRPr="007856CA">
        <w:t xml:space="preserve">Период отпуска Товара: </w:t>
      </w:r>
      <w:r w:rsidR="004E365E" w:rsidRPr="007856CA">
        <w:t xml:space="preserve">с </w:t>
      </w:r>
      <w:r w:rsidRPr="007856CA">
        <w:t xml:space="preserve">момента подписания договора по 31 </w:t>
      </w:r>
      <w:r w:rsidR="004E365E">
        <w:t>января</w:t>
      </w:r>
      <w:r w:rsidRPr="007856CA">
        <w:t xml:space="preserve"> 201</w:t>
      </w:r>
      <w:r w:rsidR="004E365E">
        <w:t>9</w:t>
      </w:r>
      <w:r w:rsidRPr="007856CA">
        <w:t xml:space="preserve"> года.</w:t>
      </w:r>
    </w:p>
    <w:p w:rsidR="00174F23" w:rsidRDefault="00174F23" w:rsidP="00174F23">
      <w:pPr>
        <w:jc w:val="center"/>
      </w:pPr>
    </w:p>
    <w:p w:rsidR="00174F23" w:rsidRDefault="00174F23" w:rsidP="00174F23"/>
    <w:p w:rsidR="00174F23" w:rsidRDefault="00174F23" w:rsidP="00174F23"/>
    <w:p w:rsidR="00174F23" w:rsidRDefault="00174F23" w:rsidP="00174F23"/>
    <w:p w:rsidR="00174F23" w:rsidRPr="005C24A0" w:rsidRDefault="00174F23" w:rsidP="00174F23">
      <w:r w:rsidRPr="005C24A0">
        <w:t>___________________________________</w:t>
      </w:r>
      <w:r w:rsidRPr="005C24A0">
        <w:tab/>
      </w:r>
      <w:r w:rsidRPr="005C24A0">
        <w:tab/>
      </w:r>
      <w:r>
        <w:t xml:space="preserve">                         </w:t>
      </w:r>
      <w:r w:rsidRPr="005C24A0">
        <w:t>___________________________</w:t>
      </w:r>
    </w:p>
    <w:p w:rsidR="00174F23" w:rsidRPr="00EC7453" w:rsidRDefault="00174F23" w:rsidP="00174F23">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174F23" w:rsidRPr="00EC7453" w:rsidRDefault="00174F23" w:rsidP="00174F23">
      <w:pPr>
        <w:rPr>
          <w:sz w:val="20"/>
          <w:szCs w:val="20"/>
        </w:rPr>
      </w:pPr>
      <w:r w:rsidRPr="00EC7453">
        <w:rPr>
          <w:sz w:val="20"/>
          <w:szCs w:val="20"/>
        </w:rPr>
        <w:t>М.П.</w:t>
      </w:r>
      <w:r>
        <w:rPr>
          <w:sz w:val="20"/>
          <w:szCs w:val="20"/>
        </w:rPr>
        <w:t xml:space="preserve"> (при наличии печати)</w:t>
      </w:r>
    </w:p>
    <w:p w:rsidR="00174F23" w:rsidRPr="005C24A0" w:rsidRDefault="00174F23" w:rsidP="00174F23">
      <w:pPr>
        <w:pStyle w:val="affd"/>
      </w:pPr>
    </w:p>
    <w:p w:rsidR="00174F23" w:rsidRPr="00E82F20" w:rsidRDefault="00174F23" w:rsidP="00174F23">
      <w:pPr>
        <w:rPr>
          <w:color w:val="808080"/>
        </w:rPr>
      </w:pPr>
      <w:r w:rsidRPr="00E82F20">
        <w:rPr>
          <w:color w:val="808080"/>
        </w:rPr>
        <w:t>ИНСТРУКЦИИ ПО ЗАПОЛНЕНИЮ</w:t>
      </w:r>
      <w:r>
        <w:rPr>
          <w:color w:val="808080"/>
        </w:rPr>
        <w:t>:</w:t>
      </w:r>
    </w:p>
    <w:p w:rsidR="00174F23" w:rsidRPr="00E82F20" w:rsidRDefault="00174F23" w:rsidP="00174F23">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174F23" w:rsidRPr="00E82F20" w:rsidRDefault="00174F23" w:rsidP="00174F23">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174F23" w:rsidRDefault="00174F23" w:rsidP="00174F23">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174F23" w:rsidRPr="00582CB7" w:rsidRDefault="00174F23" w:rsidP="00174F23">
      <w:pPr>
        <w:jc w:val="both"/>
        <w:rPr>
          <w:color w:val="808080"/>
        </w:rPr>
      </w:pPr>
      <w:r w:rsidRPr="005C24A0">
        <w:br w:type="page"/>
      </w:r>
    </w:p>
    <w:p w:rsidR="00341A9D" w:rsidRPr="00E82F20" w:rsidRDefault="00341A9D" w:rsidP="00C771B8">
      <w:pPr>
        <w:jc w:val="both"/>
        <w:rPr>
          <w:rFonts w:eastAsia="MS Mincho"/>
          <w:color w:val="548DD4"/>
          <w:kern w:val="32"/>
          <w:lang w:val="x-none" w:eastAsia="x-none"/>
        </w:rPr>
      </w:pPr>
      <w:bookmarkStart w:id="117" w:name="_Форма_4_РЕКОМЕНДУЕМАЯ"/>
      <w:bookmarkStart w:id="118" w:name="_Toc438136420"/>
      <w:bookmarkStart w:id="119" w:name="_Ref313304436"/>
      <w:bookmarkStart w:id="120" w:name="_Toc314507388"/>
      <w:bookmarkStart w:id="121" w:name="_Toc322209429"/>
      <w:bookmarkEnd w:id="11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11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119"/>
      <w:bookmarkEnd w:id="120"/>
    </w:p>
    <w:p w:rsidR="00341A9D" w:rsidRPr="005C24A0" w:rsidRDefault="00341A9D" w:rsidP="00341A9D">
      <w:pPr>
        <w:jc w:val="center"/>
      </w:pPr>
      <w:r w:rsidRPr="005C24A0">
        <w:t>О ЗАКУПКЕ</w:t>
      </w:r>
      <w:bookmarkEnd w:id="12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122" w:name="_Форма_5_Справка"/>
      <w:bookmarkStart w:id="123" w:name="_Форма_5_ФОРМА"/>
      <w:bookmarkStart w:id="124" w:name="_Toc438136421"/>
      <w:bookmarkEnd w:id="122"/>
      <w:bookmarkEnd w:id="12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2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124"/>
      <w:bookmarkEnd w:id="12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26" w:name="_Форма_6_Декларация"/>
      <w:bookmarkStart w:id="127" w:name="_Ref422151860"/>
      <w:bookmarkStart w:id="128" w:name="_Toc422398790"/>
      <w:bookmarkStart w:id="129" w:name="_Toc422750747"/>
      <w:bookmarkStart w:id="130" w:name="_Ref422751646"/>
      <w:bookmarkStart w:id="131" w:name="_Toc438136422"/>
      <w:bookmarkStart w:id="132" w:name="форма6"/>
      <w:bookmarkEnd w:id="12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2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28"/>
      <w:bookmarkEnd w:id="129"/>
      <w:bookmarkEnd w:id="130"/>
      <w:bookmarkEnd w:id="131"/>
    </w:p>
    <w:bookmarkEnd w:id="13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33" w:name="_Форма_7_План"/>
      <w:bookmarkStart w:id="134" w:name="_Toc422398791"/>
      <w:bookmarkStart w:id="135" w:name="_Ref422470681"/>
      <w:bookmarkStart w:id="136" w:name="_Ref422470687"/>
      <w:bookmarkStart w:id="137" w:name="_Toc422750748"/>
      <w:bookmarkStart w:id="138" w:name="_Toc438136423"/>
      <w:bookmarkStart w:id="139" w:name="фформа7"/>
      <w:bookmarkEnd w:id="13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34"/>
      <w:bookmarkEnd w:id="135"/>
      <w:bookmarkEnd w:id="136"/>
      <w:bookmarkEnd w:id="137"/>
      <w:bookmarkEnd w:id="138"/>
    </w:p>
    <w:bookmarkEnd w:id="13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40" w:name="_РАЗДЕЛ_IV._Техническое"/>
      <w:bookmarkStart w:id="141" w:name="_Toc438136424"/>
      <w:bookmarkEnd w:id="140"/>
    </w:p>
    <w:p w:rsidR="004E365E" w:rsidRPr="004E365E" w:rsidRDefault="004E365E" w:rsidP="004E365E">
      <w:pPr>
        <w:keepNext/>
        <w:tabs>
          <w:tab w:val="left" w:pos="6424"/>
        </w:tabs>
        <w:spacing w:before="240" w:after="120"/>
        <w:ind w:left="792" w:hanging="360"/>
        <w:jc w:val="both"/>
        <w:outlineLvl w:val="0"/>
        <w:rPr>
          <w:rFonts w:eastAsia="MS Mincho"/>
          <w:b/>
          <w:bCs/>
          <w:color w:val="17365D"/>
          <w:kern w:val="32"/>
          <w:sz w:val="28"/>
          <w:lang w:val="x-none" w:eastAsia="x-none"/>
        </w:rPr>
      </w:pPr>
      <w:bookmarkStart w:id="142" w:name="_РАЗДЕЛ_IV._Техническое_1"/>
      <w:bookmarkEnd w:id="142"/>
      <w:bookmarkEnd w:id="141"/>
      <w:r w:rsidRPr="004E365E">
        <w:rPr>
          <w:rFonts w:eastAsia="MS Mincho"/>
          <w:b/>
          <w:bCs/>
          <w:color w:val="17365D"/>
          <w:kern w:val="32"/>
          <w:sz w:val="28"/>
          <w:lang w:val="x-none" w:eastAsia="x-none"/>
        </w:rPr>
        <w:lastRenderedPageBreak/>
        <w:t>РАЗДЕЛ IV. Техническое задание</w:t>
      </w:r>
    </w:p>
    <w:p w:rsidR="004E365E" w:rsidRPr="004E365E" w:rsidRDefault="004E365E" w:rsidP="004E365E">
      <w:pPr>
        <w:rPr>
          <w:rFonts w:eastAsia="MS Mincho"/>
          <w:lang w:eastAsia="x-none"/>
        </w:rPr>
      </w:pPr>
    </w:p>
    <w:p w:rsidR="004E365E" w:rsidRPr="004E365E" w:rsidRDefault="004E365E" w:rsidP="004E365E">
      <w:pPr>
        <w:spacing w:after="200" w:line="276" w:lineRule="auto"/>
        <w:jc w:val="center"/>
        <w:rPr>
          <w:b/>
          <w:sz w:val="26"/>
          <w:szCs w:val="26"/>
        </w:rPr>
      </w:pPr>
      <w:r w:rsidRPr="004E365E">
        <w:rPr>
          <w:b/>
          <w:sz w:val="26"/>
          <w:szCs w:val="26"/>
        </w:rPr>
        <w:t xml:space="preserve">ТЕХНИЧЕСКОЕ ЗАДАНИЕ </w:t>
      </w:r>
    </w:p>
    <w:p w:rsidR="004E365E" w:rsidRPr="004E365E" w:rsidRDefault="004E365E" w:rsidP="004E365E">
      <w:pPr>
        <w:spacing w:line="276" w:lineRule="auto"/>
        <w:jc w:val="center"/>
        <w:rPr>
          <w:b/>
          <w:sz w:val="26"/>
          <w:szCs w:val="26"/>
        </w:rPr>
      </w:pPr>
      <w:r w:rsidRPr="004E365E">
        <w:rPr>
          <w:b/>
          <w:sz w:val="26"/>
          <w:szCs w:val="26"/>
        </w:rPr>
        <w:t>на поставку горюче-смазочных материалов через автозаправочные станции по топливным картам для средств транспорта и механизации ПАО «Башинформсвязь»</w:t>
      </w:r>
    </w:p>
    <w:p w:rsidR="004E365E" w:rsidRPr="004E365E" w:rsidRDefault="004E365E" w:rsidP="004E365E">
      <w:pPr>
        <w:spacing w:line="276" w:lineRule="auto"/>
        <w:jc w:val="center"/>
        <w:rPr>
          <w:b/>
          <w:sz w:val="26"/>
          <w:szCs w:val="26"/>
        </w:rPr>
      </w:pPr>
    </w:p>
    <w:p w:rsidR="004E365E" w:rsidRPr="004E365E" w:rsidRDefault="004E365E" w:rsidP="004E365E">
      <w:pPr>
        <w:spacing w:line="276" w:lineRule="auto"/>
        <w:jc w:val="center"/>
        <w:rPr>
          <w:b/>
        </w:rPr>
      </w:pPr>
      <w:r w:rsidRPr="004E365E">
        <w:rPr>
          <w:b/>
        </w:rPr>
        <w:t>1. Номенклатура товара</w:t>
      </w:r>
    </w:p>
    <w:tbl>
      <w:tblPr>
        <w:tblStyle w:val="af"/>
        <w:tblW w:w="9640" w:type="dxa"/>
        <w:tblInd w:w="-147" w:type="dxa"/>
        <w:tblLayout w:type="fixed"/>
        <w:tblLook w:val="04A0" w:firstRow="1" w:lastRow="0" w:firstColumn="1" w:lastColumn="0" w:noHBand="0" w:noVBand="1"/>
      </w:tblPr>
      <w:tblGrid>
        <w:gridCol w:w="568"/>
        <w:gridCol w:w="1984"/>
        <w:gridCol w:w="3686"/>
        <w:gridCol w:w="992"/>
        <w:gridCol w:w="2410"/>
      </w:tblGrid>
      <w:tr w:rsidR="004E365E" w:rsidRPr="004E365E" w:rsidTr="004E365E">
        <w:trPr>
          <w:trHeight w:val="276"/>
        </w:trPr>
        <w:tc>
          <w:tcPr>
            <w:tcW w:w="568" w:type="dxa"/>
            <w:vMerge w:val="restart"/>
            <w:hideMark/>
          </w:tcPr>
          <w:p w:rsidR="004E365E" w:rsidRPr="004E365E" w:rsidRDefault="004E365E" w:rsidP="004E365E">
            <w:r w:rsidRPr="004E365E">
              <w:t>№ п.п.</w:t>
            </w:r>
          </w:p>
        </w:tc>
        <w:tc>
          <w:tcPr>
            <w:tcW w:w="1984" w:type="dxa"/>
            <w:vMerge w:val="restart"/>
            <w:hideMark/>
          </w:tcPr>
          <w:p w:rsidR="004E365E" w:rsidRPr="004E365E" w:rsidRDefault="004E365E" w:rsidP="004E365E">
            <w:pPr>
              <w:jc w:val="center"/>
            </w:pPr>
            <w:r w:rsidRPr="004E365E">
              <w:t>Наименование товара</w:t>
            </w:r>
          </w:p>
        </w:tc>
        <w:tc>
          <w:tcPr>
            <w:tcW w:w="3686" w:type="dxa"/>
            <w:vMerge w:val="restart"/>
            <w:hideMark/>
          </w:tcPr>
          <w:p w:rsidR="004E365E" w:rsidRPr="004E365E" w:rsidRDefault="004E365E" w:rsidP="004E365E">
            <w:pPr>
              <w:jc w:val="center"/>
            </w:pPr>
            <w:r w:rsidRPr="004E365E">
              <w:t>Техническая характеристика товара</w:t>
            </w:r>
          </w:p>
          <w:p w:rsidR="004E365E" w:rsidRPr="004E365E" w:rsidRDefault="004E365E" w:rsidP="004E365E">
            <w:pPr>
              <w:jc w:val="center"/>
            </w:pPr>
            <w:r w:rsidRPr="004E365E">
              <w:t>(ГОСТ, ТУ)</w:t>
            </w:r>
          </w:p>
        </w:tc>
        <w:tc>
          <w:tcPr>
            <w:tcW w:w="992" w:type="dxa"/>
            <w:vMerge w:val="restart"/>
            <w:hideMark/>
          </w:tcPr>
          <w:p w:rsidR="004E365E" w:rsidRPr="004E365E" w:rsidRDefault="004E365E" w:rsidP="004E365E">
            <w:r w:rsidRPr="004E365E">
              <w:t>Eд. изм</w:t>
            </w:r>
          </w:p>
        </w:tc>
        <w:tc>
          <w:tcPr>
            <w:tcW w:w="2410" w:type="dxa"/>
            <w:vMerge w:val="restart"/>
          </w:tcPr>
          <w:p w:rsidR="004E365E" w:rsidRPr="004E365E" w:rsidRDefault="004E365E" w:rsidP="004E365E">
            <w:pPr>
              <w:jc w:val="center"/>
            </w:pPr>
            <w:r w:rsidRPr="004E365E">
              <w:t>Ориентировочное количество товара</w:t>
            </w:r>
          </w:p>
        </w:tc>
      </w:tr>
      <w:tr w:rsidR="004E365E" w:rsidRPr="004E365E" w:rsidTr="004E365E">
        <w:trPr>
          <w:trHeight w:val="458"/>
        </w:trPr>
        <w:tc>
          <w:tcPr>
            <w:tcW w:w="568" w:type="dxa"/>
            <w:vMerge/>
            <w:hideMark/>
          </w:tcPr>
          <w:p w:rsidR="004E365E" w:rsidRPr="004E365E" w:rsidRDefault="004E365E" w:rsidP="004E365E"/>
        </w:tc>
        <w:tc>
          <w:tcPr>
            <w:tcW w:w="1984" w:type="dxa"/>
            <w:vMerge/>
            <w:hideMark/>
          </w:tcPr>
          <w:p w:rsidR="004E365E" w:rsidRPr="004E365E" w:rsidRDefault="004E365E" w:rsidP="004E365E"/>
        </w:tc>
        <w:tc>
          <w:tcPr>
            <w:tcW w:w="3686" w:type="dxa"/>
            <w:vMerge/>
            <w:hideMark/>
          </w:tcPr>
          <w:p w:rsidR="004E365E" w:rsidRPr="004E365E" w:rsidRDefault="004E365E" w:rsidP="004E365E"/>
        </w:tc>
        <w:tc>
          <w:tcPr>
            <w:tcW w:w="992" w:type="dxa"/>
            <w:vMerge/>
            <w:hideMark/>
          </w:tcPr>
          <w:p w:rsidR="004E365E" w:rsidRPr="004E365E" w:rsidRDefault="004E365E" w:rsidP="004E365E"/>
        </w:tc>
        <w:tc>
          <w:tcPr>
            <w:tcW w:w="2410" w:type="dxa"/>
            <w:vMerge/>
          </w:tcPr>
          <w:p w:rsidR="004E365E" w:rsidRPr="004E365E" w:rsidRDefault="004E365E" w:rsidP="004E365E"/>
        </w:tc>
      </w:tr>
      <w:tr w:rsidR="004E365E" w:rsidRPr="004E365E" w:rsidTr="004E365E">
        <w:trPr>
          <w:trHeight w:val="255"/>
        </w:trPr>
        <w:tc>
          <w:tcPr>
            <w:tcW w:w="568" w:type="dxa"/>
            <w:noWrap/>
            <w:hideMark/>
          </w:tcPr>
          <w:p w:rsidR="004E365E" w:rsidRPr="004E365E" w:rsidRDefault="004E365E" w:rsidP="004E365E">
            <w:pPr>
              <w:jc w:val="center"/>
              <w:rPr>
                <w:sz w:val="18"/>
                <w:szCs w:val="18"/>
              </w:rPr>
            </w:pPr>
            <w:r w:rsidRPr="004E365E">
              <w:rPr>
                <w:sz w:val="18"/>
                <w:szCs w:val="18"/>
              </w:rPr>
              <w:t>1</w:t>
            </w:r>
          </w:p>
        </w:tc>
        <w:tc>
          <w:tcPr>
            <w:tcW w:w="1984" w:type="dxa"/>
            <w:noWrap/>
            <w:hideMark/>
          </w:tcPr>
          <w:p w:rsidR="004E365E" w:rsidRPr="004E365E" w:rsidRDefault="004E365E" w:rsidP="004E365E">
            <w:pPr>
              <w:jc w:val="center"/>
              <w:rPr>
                <w:sz w:val="18"/>
                <w:szCs w:val="18"/>
              </w:rPr>
            </w:pPr>
            <w:r w:rsidRPr="004E365E">
              <w:rPr>
                <w:sz w:val="18"/>
                <w:szCs w:val="18"/>
              </w:rPr>
              <w:t>2</w:t>
            </w:r>
          </w:p>
        </w:tc>
        <w:tc>
          <w:tcPr>
            <w:tcW w:w="3686" w:type="dxa"/>
            <w:noWrap/>
            <w:hideMark/>
          </w:tcPr>
          <w:p w:rsidR="004E365E" w:rsidRPr="004E365E" w:rsidRDefault="004E365E" w:rsidP="004E365E">
            <w:pPr>
              <w:jc w:val="center"/>
              <w:rPr>
                <w:sz w:val="18"/>
                <w:szCs w:val="18"/>
              </w:rPr>
            </w:pPr>
            <w:r w:rsidRPr="004E365E">
              <w:rPr>
                <w:sz w:val="18"/>
                <w:szCs w:val="18"/>
              </w:rPr>
              <w:t>3</w:t>
            </w:r>
          </w:p>
        </w:tc>
        <w:tc>
          <w:tcPr>
            <w:tcW w:w="992" w:type="dxa"/>
            <w:noWrap/>
            <w:hideMark/>
          </w:tcPr>
          <w:p w:rsidR="004E365E" w:rsidRPr="004E365E" w:rsidRDefault="004E365E" w:rsidP="004E365E">
            <w:pPr>
              <w:jc w:val="center"/>
              <w:rPr>
                <w:sz w:val="18"/>
                <w:szCs w:val="18"/>
              </w:rPr>
            </w:pPr>
            <w:r w:rsidRPr="004E365E">
              <w:rPr>
                <w:sz w:val="18"/>
                <w:szCs w:val="18"/>
              </w:rPr>
              <w:t>4</w:t>
            </w:r>
          </w:p>
        </w:tc>
        <w:tc>
          <w:tcPr>
            <w:tcW w:w="2410" w:type="dxa"/>
          </w:tcPr>
          <w:p w:rsidR="004E365E" w:rsidRPr="004E365E" w:rsidRDefault="004E365E" w:rsidP="004E365E">
            <w:pPr>
              <w:jc w:val="center"/>
              <w:rPr>
                <w:sz w:val="18"/>
                <w:szCs w:val="18"/>
              </w:rPr>
            </w:pPr>
            <w:r w:rsidRPr="004E365E">
              <w:rPr>
                <w:sz w:val="18"/>
                <w:szCs w:val="18"/>
              </w:rPr>
              <w:t>5</w:t>
            </w:r>
          </w:p>
        </w:tc>
      </w:tr>
      <w:tr w:rsidR="004E365E" w:rsidRPr="004E365E" w:rsidTr="004E365E">
        <w:trPr>
          <w:trHeight w:val="255"/>
        </w:trPr>
        <w:tc>
          <w:tcPr>
            <w:tcW w:w="568" w:type="dxa"/>
            <w:noWrap/>
            <w:hideMark/>
          </w:tcPr>
          <w:p w:rsidR="004E365E" w:rsidRPr="004E365E" w:rsidRDefault="004E365E" w:rsidP="004E365E">
            <w:r w:rsidRPr="004E365E">
              <w:t>1</w:t>
            </w:r>
          </w:p>
        </w:tc>
        <w:tc>
          <w:tcPr>
            <w:tcW w:w="1984" w:type="dxa"/>
            <w:hideMark/>
          </w:tcPr>
          <w:p w:rsidR="004E365E" w:rsidRPr="004E365E" w:rsidRDefault="004E365E" w:rsidP="004E365E">
            <w:r w:rsidRPr="004E365E">
              <w:t>БЕНЗИН АИ-80</w:t>
            </w:r>
          </w:p>
        </w:tc>
        <w:tc>
          <w:tcPr>
            <w:tcW w:w="3686" w:type="dxa"/>
            <w:hideMark/>
          </w:tcPr>
          <w:p w:rsidR="004E365E" w:rsidRPr="004E365E" w:rsidRDefault="004E365E" w:rsidP="004E365E">
            <w:pPr>
              <w:jc w:val="center"/>
            </w:pPr>
            <w:r w:rsidRPr="004E365E">
              <w:t>Соответствие ГОСТ 32513-2013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36 000</w:t>
            </w:r>
          </w:p>
        </w:tc>
      </w:tr>
      <w:tr w:rsidR="004E365E" w:rsidRPr="004E365E" w:rsidTr="004E365E">
        <w:trPr>
          <w:trHeight w:val="255"/>
        </w:trPr>
        <w:tc>
          <w:tcPr>
            <w:tcW w:w="568" w:type="dxa"/>
            <w:noWrap/>
            <w:hideMark/>
          </w:tcPr>
          <w:p w:rsidR="004E365E" w:rsidRPr="004E365E" w:rsidRDefault="004E365E" w:rsidP="004E365E">
            <w:r w:rsidRPr="004E365E">
              <w:t>2</w:t>
            </w:r>
          </w:p>
        </w:tc>
        <w:tc>
          <w:tcPr>
            <w:tcW w:w="1984" w:type="dxa"/>
            <w:hideMark/>
          </w:tcPr>
          <w:p w:rsidR="004E365E" w:rsidRPr="004E365E" w:rsidRDefault="004E365E" w:rsidP="004E365E">
            <w:r w:rsidRPr="004E365E">
              <w:t>БЕНЗИН АИ-92</w:t>
            </w:r>
          </w:p>
        </w:tc>
        <w:tc>
          <w:tcPr>
            <w:tcW w:w="3686" w:type="dxa"/>
            <w:hideMark/>
          </w:tcPr>
          <w:p w:rsidR="004E365E" w:rsidRPr="004E365E" w:rsidRDefault="004E365E" w:rsidP="004E365E">
            <w:pPr>
              <w:jc w:val="center"/>
            </w:pPr>
            <w:r w:rsidRPr="004E365E">
              <w:t>Соответствие ГОСТ 32513-2013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987 751</w:t>
            </w:r>
          </w:p>
        </w:tc>
      </w:tr>
      <w:tr w:rsidR="004E365E" w:rsidRPr="004E365E" w:rsidTr="004E365E">
        <w:trPr>
          <w:trHeight w:val="255"/>
        </w:trPr>
        <w:tc>
          <w:tcPr>
            <w:tcW w:w="568" w:type="dxa"/>
            <w:noWrap/>
            <w:hideMark/>
          </w:tcPr>
          <w:p w:rsidR="004E365E" w:rsidRPr="004E365E" w:rsidRDefault="004E365E" w:rsidP="004E365E">
            <w:r w:rsidRPr="004E365E">
              <w:t>3</w:t>
            </w:r>
          </w:p>
        </w:tc>
        <w:tc>
          <w:tcPr>
            <w:tcW w:w="1984" w:type="dxa"/>
            <w:hideMark/>
          </w:tcPr>
          <w:p w:rsidR="004E365E" w:rsidRPr="004E365E" w:rsidRDefault="004E365E" w:rsidP="004E365E">
            <w:r w:rsidRPr="004E365E">
              <w:t>БЕНЗИН АИ-95</w:t>
            </w:r>
          </w:p>
        </w:tc>
        <w:tc>
          <w:tcPr>
            <w:tcW w:w="3686" w:type="dxa"/>
            <w:hideMark/>
          </w:tcPr>
          <w:p w:rsidR="004E365E" w:rsidRPr="004E365E" w:rsidRDefault="004E365E" w:rsidP="004E365E">
            <w:pPr>
              <w:jc w:val="center"/>
            </w:pPr>
            <w:r w:rsidRPr="004E365E">
              <w:t>Соответствие ГОСТ 32513-2013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22 000</w:t>
            </w:r>
          </w:p>
        </w:tc>
      </w:tr>
      <w:tr w:rsidR="004E365E" w:rsidRPr="004E365E" w:rsidTr="004E365E">
        <w:trPr>
          <w:trHeight w:val="255"/>
        </w:trPr>
        <w:tc>
          <w:tcPr>
            <w:tcW w:w="568" w:type="dxa"/>
            <w:noWrap/>
            <w:hideMark/>
          </w:tcPr>
          <w:p w:rsidR="004E365E" w:rsidRPr="004E365E" w:rsidRDefault="004E365E" w:rsidP="004E365E">
            <w:r w:rsidRPr="004E365E">
              <w:t>4</w:t>
            </w:r>
          </w:p>
        </w:tc>
        <w:tc>
          <w:tcPr>
            <w:tcW w:w="1984" w:type="dxa"/>
            <w:hideMark/>
          </w:tcPr>
          <w:p w:rsidR="004E365E" w:rsidRPr="004E365E" w:rsidRDefault="004E365E" w:rsidP="004E365E">
            <w:r w:rsidRPr="004E365E">
              <w:t>ДИЗ.ТОПЛИВО</w:t>
            </w:r>
          </w:p>
        </w:tc>
        <w:tc>
          <w:tcPr>
            <w:tcW w:w="3686" w:type="dxa"/>
            <w:hideMark/>
          </w:tcPr>
          <w:p w:rsidR="004E365E" w:rsidRPr="004E365E" w:rsidRDefault="004E365E" w:rsidP="004E365E">
            <w:pPr>
              <w:jc w:val="center"/>
            </w:pPr>
            <w:r w:rsidRPr="004E365E">
              <w:t>Соответствие ГОСТ 32511-2013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473 260</w:t>
            </w:r>
          </w:p>
        </w:tc>
      </w:tr>
      <w:tr w:rsidR="004E365E" w:rsidRPr="004E365E" w:rsidTr="004E365E">
        <w:trPr>
          <w:trHeight w:val="381"/>
        </w:trPr>
        <w:tc>
          <w:tcPr>
            <w:tcW w:w="568" w:type="dxa"/>
            <w:noWrap/>
          </w:tcPr>
          <w:p w:rsidR="004E365E" w:rsidRPr="004E365E" w:rsidRDefault="004E365E" w:rsidP="004E365E"/>
        </w:tc>
        <w:tc>
          <w:tcPr>
            <w:tcW w:w="1984" w:type="dxa"/>
          </w:tcPr>
          <w:p w:rsidR="004E365E" w:rsidRPr="004E365E" w:rsidRDefault="004E365E" w:rsidP="004E365E"/>
        </w:tc>
        <w:tc>
          <w:tcPr>
            <w:tcW w:w="3686" w:type="dxa"/>
          </w:tcPr>
          <w:p w:rsidR="004E365E" w:rsidRPr="004E365E" w:rsidRDefault="004E365E" w:rsidP="004E365E"/>
        </w:tc>
        <w:tc>
          <w:tcPr>
            <w:tcW w:w="992" w:type="dxa"/>
            <w:noWrap/>
          </w:tcPr>
          <w:p w:rsidR="004E365E" w:rsidRPr="004E365E" w:rsidRDefault="004E365E" w:rsidP="004E365E"/>
        </w:tc>
        <w:tc>
          <w:tcPr>
            <w:tcW w:w="2410" w:type="dxa"/>
          </w:tcPr>
          <w:p w:rsidR="004E365E" w:rsidRPr="004E365E" w:rsidRDefault="004E365E" w:rsidP="004E365E">
            <w:pPr>
              <w:jc w:val="right"/>
              <w:rPr>
                <w:lang w:val="en-US"/>
              </w:rPr>
            </w:pPr>
          </w:p>
        </w:tc>
      </w:tr>
    </w:tbl>
    <w:p w:rsidR="004E365E" w:rsidRPr="004E365E" w:rsidRDefault="004E365E" w:rsidP="004E365E">
      <w:pPr>
        <w:spacing w:after="200" w:line="276" w:lineRule="auto"/>
        <w:jc w:val="center"/>
        <w:rPr>
          <w:b/>
        </w:rPr>
      </w:pPr>
    </w:p>
    <w:p w:rsidR="004E365E" w:rsidRPr="004E365E" w:rsidRDefault="004E365E" w:rsidP="004E365E">
      <w:pPr>
        <w:spacing w:line="276" w:lineRule="auto"/>
        <w:jc w:val="center"/>
        <w:rPr>
          <w:b/>
        </w:rPr>
      </w:pPr>
      <w:r w:rsidRPr="004E365E">
        <w:rPr>
          <w:b/>
        </w:rPr>
        <w:t>2. Минимально необходимое количество АЗС, расположенных в населённых пунктах Республики Башкортостан</w:t>
      </w:r>
    </w:p>
    <w:tbl>
      <w:tblPr>
        <w:tblStyle w:val="af"/>
        <w:tblW w:w="0" w:type="auto"/>
        <w:tblLook w:val="04A0" w:firstRow="1" w:lastRow="0" w:firstColumn="1" w:lastColumn="0" w:noHBand="0" w:noVBand="1"/>
      </w:tblPr>
      <w:tblGrid>
        <w:gridCol w:w="846"/>
        <w:gridCol w:w="3827"/>
        <w:gridCol w:w="3686"/>
      </w:tblGrid>
      <w:tr w:rsidR="004E365E" w:rsidRPr="004E365E" w:rsidTr="004E365E">
        <w:trPr>
          <w:trHeight w:val="170"/>
        </w:trPr>
        <w:tc>
          <w:tcPr>
            <w:tcW w:w="846" w:type="dxa"/>
          </w:tcPr>
          <w:p w:rsidR="004E365E" w:rsidRPr="004E365E" w:rsidRDefault="004E365E" w:rsidP="004E365E">
            <w:pPr>
              <w:spacing w:line="276" w:lineRule="auto"/>
              <w:jc w:val="center"/>
            </w:pPr>
            <w:r w:rsidRPr="004E365E">
              <w:t>№ п/п</w:t>
            </w:r>
          </w:p>
        </w:tc>
        <w:tc>
          <w:tcPr>
            <w:tcW w:w="3827" w:type="dxa"/>
          </w:tcPr>
          <w:p w:rsidR="004E365E" w:rsidRPr="004E365E" w:rsidRDefault="004E365E" w:rsidP="004E365E">
            <w:pPr>
              <w:spacing w:line="276" w:lineRule="auto"/>
              <w:jc w:val="center"/>
            </w:pPr>
            <w:r w:rsidRPr="004E365E">
              <w:t>Наименование населённого пункта</w:t>
            </w:r>
          </w:p>
        </w:tc>
        <w:tc>
          <w:tcPr>
            <w:tcW w:w="3686" w:type="dxa"/>
          </w:tcPr>
          <w:p w:rsidR="004E365E" w:rsidRPr="004E365E" w:rsidRDefault="004E365E" w:rsidP="004E365E">
            <w:pPr>
              <w:spacing w:line="276" w:lineRule="auto"/>
              <w:jc w:val="center"/>
            </w:pPr>
            <w:r w:rsidRPr="004E365E">
              <w:t>Минимально необходимое количество АЗС</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Уфа</w:t>
            </w:r>
          </w:p>
        </w:tc>
        <w:tc>
          <w:tcPr>
            <w:tcW w:w="3686" w:type="dxa"/>
          </w:tcPr>
          <w:p w:rsidR="004E365E" w:rsidRPr="004E365E" w:rsidRDefault="004E365E" w:rsidP="004E365E">
            <w:pPr>
              <w:spacing w:after="200" w:line="276" w:lineRule="auto"/>
              <w:jc w:val="center"/>
            </w:pPr>
            <w:r w:rsidRPr="004E365E">
              <w:t>Не менее 10</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Благовещенск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Архангельское</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п. Иглино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Кармаскалы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Кушнаренково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Красная Горка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п. Чишмы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Стерлитамак</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Ишимбай</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Красноусольск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Салават</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Стерлибашево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Толбазы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Федоровка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Туймазы</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Бакалы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Буздяк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Шаран</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Белебей</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Бижбуляк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Давлеканово</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Ермекеево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Киргиз-Мияки</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п. Раевка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Октябрьский</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Чекмагуш</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Сибай</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Акъяр</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Баймак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Зилаир</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Коб-Покровка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Бирск</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Агидель</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Нефтекамск</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пос. Николо-Березовка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Староболтачево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Дюртюли</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Янаул</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Бураево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Аскино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В. Татышлы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Караидель</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Мишкино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Калтасы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Н. Яркеево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пос. Краснохолмский</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Белорецк</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Аскарово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Старосубхангулово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Учалы</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ЗАТО Межгорье</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Месягутово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Большеустекинское</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В. Киги</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Малояз</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Н. Белокатай</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Мелеуз</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Кумертау</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Исянгулово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р. п. Ермолаево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Мраково</w:t>
            </w:r>
          </w:p>
        </w:tc>
        <w:tc>
          <w:tcPr>
            <w:tcW w:w="3686" w:type="dxa"/>
          </w:tcPr>
          <w:p w:rsidR="004E365E" w:rsidRPr="004E365E" w:rsidRDefault="004E365E" w:rsidP="004E365E">
            <w:pPr>
              <w:spacing w:after="200" w:line="276" w:lineRule="auto"/>
              <w:jc w:val="center"/>
            </w:pPr>
            <w:r w:rsidRPr="004E365E">
              <w:t>Не менее 1</w:t>
            </w:r>
          </w:p>
        </w:tc>
      </w:tr>
    </w:tbl>
    <w:p w:rsidR="004E365E" w:rsidRPr="004E365E" w:rsidRDefault="004E365E" w:rsidP="004E365E">
      <w:pPr>
        <w:jc w:val="both"/>
        <w:rPr>
          <w:b/>
        </w:rPr>
      </w:pPr>
      <w:r w:rsidRPr="004E365E">
        <w:rPr>
          <w:b/>
        </w:rPr>
        <w:lastRenderedPageBreak/>
        <w:t xml:space="preserve">3.Требование к товару: </w:t>
      </w:r>
    </w:p>
    <w:p w:rsidR="004E365E" w:rsidRPr="004E365E" w:rsidRDefault="004E365E" w:rsidP="004E365E">
      <w:pPr>
        <w:jc w:val="both"/>
        <w:rPr>
          <w:b/>
        </w:rPr>
      </w:pPr>
    </w:p>
    <w:p w:rsidR="004E365E" w:rsidRPr="004E365E" w:rsidRDefault="004E365E" w:rsidP="004E365E">
      <w:pPr>
        <w:jc w:val="both"/>
      </w:pPr>
      <w:r w:rsidRPr="004E365E">
        <w:t xml:space="preserve">1. При поставке товара должны быть представлены следующие документы: сертификат или декларация соответствия ГОСТ и/или иные документы, подтверждающие надлежащее качество поставляемой продукции (Товар должен соответствовать ГОСТ, установленным в настоящей Документации). </w:t>
      </w:r>
    </w:p>
    <w:p w:rsidR="004E365E" w:rsidRPr="004E365E" w:rsidRDefault="004E365E" w:rsidP="004E365E">
      <w:pPr>
        <w:jc w:val="both"/>
      </w:pPr>
      <w:r w:rsidRPr="004E365E">
        <w:t>2. В цену товара должны быть включены расходы на тару, доставку, перевозку, страхование, уплату таможенных пошлин, налогов (в т.ч. НДС) и иных обязательных платежей.</w:t>
      </w:r>
    </w:p>
    <w:p w:rsidR="004E365E" w:rsidRPr="004E365E" w:rsidRDefault="004E365E" w:rsidP="004E365E">
      <w:pPr>
        <w:jc w:val="both"/>
      </w:pPr>
    </w:p>
    <w:p w:rsidR="004E365E" w:rsidRPr="004E365E" w:rsidRDefault="004E365E" w:rsidP="004E365E">
      <w:pPr>
        <w:jc w:val="both"/>
        <w:rPr>
          <w:b/>
        </w:rPr>
      </w:pPr>
      <w:r w:rsidRPr="004E365E">
        <w:rPr>
          <w:b/>
        </w:rPr>
        <w:t>4.Условия и место поставки товара:</w:t>
      </w:r>
    </w:p>
    <w:p w:rsidR="004E365E" w:rsidRPr="004E365E" w:rsidRDefault="004E365E" w:rsidP="004E365E">
      <w:pPr>
        <w:jc w:val="both"/>
      </w:pPr>
    </w:p>
    <w:p w:rsidR="004E365E" w:rsidRPr="004E365E" w:rsidRDefault="004E365E" w:rsidP="004E365E">
      <w:pPr>
        <w:jc w:val="both"/>
      </w:pPr>
      <w:r w:rsidRPr="004E365E">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4E365E" w:rsidRPr="004E365E" w:rsidRDefault="004E365E" w:rsidP="004E365E">
      <w:pPr>
        <w:jc w:val="both"/>
      </w:pPr>
      <w:r w:rsidRPr="004E365E">
        <w:t xml:space="preserve">2. Дата начала отпуска </w:t>
      </w:r>
      <w:r w:rsidR="00FB1A0F">
        <w:t>Товара Поставщиком Покупателю: с</w:t>
      </w:r>
      <w:r w:rsidRPr="004E365E">
        <w:t xml:space="preserve"> момента подписания договора.</w:t>
      </w:r>
    </w:p>
    <w:p w:rsidR="004E365E" w:rsidRPr="004E365E" w:rsidRDefault="00FB1A0F" w:rsidP="004E365E">
      <w:pPr>
        <w:jc w:val="both"/>
      </w:pPr>
      <w:r>
        <w:t>Период отпуска Товара: с</w:t>
      </w:r>
      <w:r w:rsidR="004E365E" w:rsidRPr="004E365E">
        <w:t xml:space="preserve"> момента подписания договора по 31</w:t>
      </w:r>
      <w:r w:rsidR="004E365E">
        <w:t>.01.</w:t>
      </w:r>
      <w:r w:rsidR="004E365E" w:rsidRPr="004E365E">
        <w:t xml:space="preserve"> 201</w:t>
      </w:r>
      <w:r w:rsidR="004E365E">
        <w:t>9</w:t>
      </w:r>
      <w:r w:rsidR="004E365E" w:rsidRPr="004E365E">
        <w:t xml:space="preserve"> года.</w:t>
      </w:r>
    </w:p>
    <w:p w:rsidR="004E365E" w:rsidRPr="004E365E" w:rsidRDefault="004E365E" w:rsidP="004E365E">
      <w:pPr>
        <w:spacing w:before="100" w:beforeAutospacing="1" w:afterAutospacing="1"/>
        <w:jc w:val="right"/>
        <w:rPr>
          <w:color w:val="000000" w:themeColor="text1"/>
        </w:rPr>
      </w:pPr>
    </w:p>
    <w:p w:rsidR="004E365E" w:rsidRPr="004E365E" w:rsidRDefault="004E365E" w:rsidP="004E365E">
      <w:pPr>
        <w:rPr>
          <w:rFonts w:eastAsia="MS Mincho"/>
          <w:color w:val="17365D"/>
          <w:kern w:val="32"/>
          <w:lang w:val="x-none" w:eastAsia="x-none"/>
        </w:rPr>
      </w:pPr>
      <w:r w:rsidRPr="004E365E">
        <w:rPr>
          <w:rFonts w:eastAsia="MS Mincho"/>
          <w:lang w:eastAsia="x-none"/>
        </w:rPr>
        <w:br w:type="page"/>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43" w:name="_РАЗДЕЛ_V._Проект"/>
      <w:bookmarkStart w:id="144" w:name="_Toc438136425"/>
      <w:bookmarkEnd w:id="143"/>
      <w:r w:rsidRPr="00325455">
        <w:rPr>
          <w:rFonts w:ascii="Times New Roman" w:eastAsia="MS Mincho" w:hAnsi="Times New Roman"/>
          <w:color w:val="17365D"/>
          <w:kern w:val="32"/>
          <w:szCs w:val="24"/>
          <w:lang w:val="x-none" w:eastAsia="x-none"/>
        </w:rPr>
        <w:lastRenderedPageBreak/>
        <w:t>РАЗДЕЛ V. Проект договора</w:t>
      </w:r>
      <w:bookmarkEnd w:id="144"/>
    </w:p>
    <w:p w:rsidR="004E365E" w:rsidRPr="004E365E" w:rsidRDefault="004E365E" w:rsidP="004E365E">
      <w:pPr>
        <w:jc w:val="both"/>
        <w:rPr>
          <w:sz w:val="26"/>
          <w:szCs w:val="26"/>
          <w:highlight w:val="yellow"/>
        </w:rPr>
      </w:pPr>
    </w:p>
    <w:p w:rsidR="004E365E" w:rsidRPr="004E365E" w:rsidRDefault="004E365E" w:rsidP="004E365E">
      <w:pPr>
        <w:jc w:val="center"/>
        <w:rPr>
          <w:b/>
        </w:rPr>
      </w:pPr>
      <w:r w:rsidRPr="004E365E">
        <w:rPr>
          <w:b/>
        </w:rPr>
        <w:t>Проект договора №________</w:t>
      </w:r>
    </w:p>
    <w:p w:rsidR="004E365E" w:rsidRPr="004E365E" w:rsidRDefault="004E365E" w:rsidP="004E365E">
      <w:pPr>
        <w:suppressAutoHyphens/>
        <w:spacing w:before="120" w:line="216" w:lineRule="auto"/>
        <w:ind w:left="-567" w:right="-144"/>
        <w:jc w:val="center"/>
        <w:rPr>
          <w:rFonts w:cs="Tahoma"/>
          <w:b/>
          <w:bCs/>
          <w:lang w:eastAsia="ar-SA"/>
        </w:rPr>
      </w:pPr>
      <w:r w:rsidRPr="004E365E">
        <w:rPr>
          <w:rFonts w:cs="Tahoma"/>
          <w:b/>
          <w:bCs/>
          <w:lang w:eastAsia="ar-SA"/>
        </w:rPr>
        <w:t>на поставку горюче-смазочных материалов через автозаправочные станции</w:t>
      </w:r>
    </w:p>
    <w:p w:rsidR="004E365E" w:rsidRPr="004E365E" w:rsidRDefault="004E365E" w:rsidP="004E365E">
      <w:pPr>
        <w:suppressAutoHyphens/>
        <w:spacing w:line="216" w:lineRule="auto"/>
        <w:ind w:left="-567" w:right="-144"/>
        <w:jc w:val="center"/>
        <w:rPr>
          <w:rFonts w:cs="Tahoma"/>
          <w:bCs/>
          <w:lang w:eastAsia="ar-SA"/>
        </w:rPr>
      </w:pPr>
      <w:r w:rsidRPr="004E365E">
        <w:rPr>
          <w:rFonts w:cs="Tahoma"/>
          <w:b/>
          <w:bCs/>
          <w:lang w:eastAsia="ar-SA"/>
        </w:rPr>
        <w:t>по топливным картам для средств транспорта и механизации ПАО «Башинформсвязь» на 2018 год</w:t>
      </w:r>
    </w:p>
    <w:p w:rsidR="004E365E" w:rsidRPr="004E365E" w:rsidRDefault="004E365E" w:rsidP="004E365E">
      <w:pPr>
        <w:suppressAutoHyphens/>
        <w:spacing w:line="216" w:lineRule="auto"/>
        <w:ind w:left="-567" w:right="-144"/>
        <w:jc w:val="center"/>
        <w:rPr>
          <w:b/>
          <w:bCs/>
          <w:sz w:val="22"/>
          <w:szCs w:val="22"/>
          <w:lang w:eastAsia="ar-SA"/>
        </w:rPr>
      </w:pPr>
    </w:p>
    <w:p w:rsidR="004E365E" w:rsidRPr="004E365E" w:rsidRDefault="004E365E" w:rsidP="004E365E">
      <w:pPr>
        <w:suppressAutoHyphens/>
        <w:spacing w:line="216" w:lineRule="auto"/>
        <w:ind w:left="-567" w:right="-144"/>
        <w:rPr>
          <w:b/>
          <w:bCs/>
          <w:sz w:val="22"/>
          <w:szCs w:val="22"/>
          <w:lang w:eastAsia="ar-SA"/>
        </w:rPr>
      </w:pPr>
    </w:p>
    <w:p w:rsidR="004E365E" w:rsidRPr="004E365E" w:rsidRDefault="004E365E" w:rsidP="004E365E">
      <w:pPr>
        <w:suppressAutoHyphens/>
        <w:spacing w:line="216" w:lineRule="auto"/>
        <w:ind w:left="-567" w:right="-144"/>
        <w:rPr>
          <w:rFonts w:cs="Tahoma"/>
          <w:lang w:eastAsia="ar-SA"/>
        </w:rPr>
      </w:pPr>
      <w:r w:rsidRPr="004E365E">
        <w:rPr>
          <w:rFonts w:cs="Tahoma"/>
          <w:lang w:eastAsia="ar-SA"/>
        </w:rPr>
        <w:t xml:space="preserve">          г. Уфа                                                                       </w:t>
      </w:r>
      <w:r>
        <w:rPr>
          <w:rFonts w:cs="Tahoma"/>
          <w:lang w:eastAsia="ar-SA"/>
        </w:rPr>
        <w:tab/>
      </w:r>
      <w:r>
        <w:rPr>
          <w:rFonts w:cs="Tahoma"/>
          <w:lang w:eastAsia="ar-SA"/>
        </w:rPr>
        <w:tab/>
      </w:r>
      <w:r>
        <w:rPr>
          <w:rFonts w:cs="Tahoma"/>
          <w:lang w:eastAsia="ar-SA"/>
        </w:rPr>
        <w:tab/>
      </w:r>
      <w:r w:rsidRPr="004E365E">
        <w:rPr>
          <w:rFonts w:cs="Tahoma"/>
          <w:lang w:eastAsia="ar-SA"/>
        </w:rPr>
        <w:t xml:space="preserve">   «_____»___________201_ года</w:t>
      </w:r>
    </w:p>
    <w:p w:rsidR="004E365E" w:rsidRPr="004E365E" w:rsidRDefault="004E365E" w:rsidP="004E365E">
      <w:pPr>
        <w:suppressAutoHyphens/>
        <w:spacing w:line="216" w:lineRule="auto"/>
        <w:ind w:left="-567" w:right="-144"/>
        <w:rPr>
          <w:b/>
          <w:bCs/>
          <w:sz w:val="22"/>
          <w:szCs w:val="22"/>
          <w:lang w:eastAsia="ar-SA"/>
        </w:rPr>
      </w:pPr>
    </w:p>
    <w:p w:rsidR="004E365E" w:rsidRPr="004E365E" w:rsidRDefault="004E365E" w:rsidP="004E365E">
      <w:pPr>
        <w:suppressAutoHyphens/>
        <w:spacing w:line="216" w:lineRule="auto"/>
        <w:ind w:left="-567" w:right="-144"/>
        <w:rPr>
          <w:b/>
          <w:bCs/>
          <w:sz w:val="22"/>
          <w:szCs w:val="22"/>
          <w:lang w:eastAsia="ar-SA"/>
        </w:rPr>
      </w:pPr>
    </w:p>
    <w:p w:rsidR="004E365E" w:rsidRPr="004E365E" w:rsidRDefault="004E365E" w:rsidP="004E365E">
      <w:pPr>
        <w:shd w:val="clear" w:color="auto" w:fill="FFFFFF"/>
        <w:tabs>
          <w:tab w:val="left" w:pos="8327"/>
        </w:tabs>
        <w:spacing w:line="281" w:lineRule="exact"/>
        <w:ind w:firstLine="720"/>
        <w:jc w:val="both"/>
        <w:rPr>
          <w:color w:val="000000"/>
          <w:sz w:val="22"/>
          <w:szCs w:val="22"/>
        </w:rPr>
      </w:pPr>
      <w:r w:rsidRPr="004E365E">
        <w:rPr>
          <w:b/>
          <w:sz w:val="22"/>
          <w:szCs w:val="22"/>
        </w:rPr>
        <w:t>Публичное акционерное общество «Башинформсвязь» (ПАО «Башинформсвязь»)</w:t>
      </w:r>
      <w:r w:rsidRPr="004E365E">
        <w:rPr>
          <w:sz w:val="22"/>
          <w:szCs w:val="22"/>
        </w:rPr>
        <w:t>, в лице _________________, действующего на основании ______, в дальнейшем именуемое «</w:t>
      </w:r>
      <w:r w:rsidRPr="004E365E">
        <w:rPr>
          <w:b/>
          <w:sz w:val="22"/>
          <w:szCs w:val="22"/>
        </w:rPr>
        <w:t>Покупатель»</w:t>
      </w:r>
      <w:r w:rsidRPr="004E365E">
        <w:rPr>
          <w:color w:val="000000"/>
          <w:sz w:val="22"/>
          <w:szCs w:val="22"/>
        </w:rPr>
        <w:t>,</w:t>
      </w:r>
      <w:r w:rsidRPr="004E365E">
        <w:rPr>
          <w:sz w:val="22"/>
          <w:szCs w:val="22"/>
        </w:rPr>
        <w:t xml:space="preserve"> с одной стороны, и</w:t>
      </w:r>
      <w:r w:rsidRPr="004E365E">
        <w:rPr>
          <w:b/>
          <w:bCs/>
          <w:sz w:val="22"/>
          <w:szCs w:val="22"/>
        </w:rPr>
        <w:t xml:space="preserve"> __________________________________, </w:t>
      </w:r>
      <w:r w:rsidRPr="004E365E">
        <w:rPr>
          <w:color w:val="000000"/>
          <w:sz w:val="22"/>
          <w:szCs w:val="22"/>
        </w:rPr>
        <w:t>именуемое в дальнейшем «</w:t>
      </w:r>
      <w:r w:rsidRPr="004E365E">
        <w:rPr>
          <w:b/>
          <w:bCs/>
          <w:sz w:val="22"/>
          <w:szCs w:val="22"/>
        </w:rPr>
        <w:t xml:space="preserve">Поставщик», </w:t>
      </w:r>
      <w:r w:rsidRPr="004E365E">
        <w:rPr>
          <w:color w:val="000000"/>
          <w:sz w:val="22"/>
          <w:szCs w:val="22"/>
        </w:rPr>
        <w:t>в лице ____________________________, действующего на основании_____________________, с другой стороны, заключили настоящий договор (далее — договор) о нижеследующем:</w:t>
      </w:r>
    </w:p>
    <w:p w:rsidR="004E365E" w:rsidRPr="004E365E" w:rsidRDefault="004E365E" w:rsidP="004E365E">
      <w:pPr>
        <w:shd w:val="clear" w:color="auto" w:fill="FFFFFF"/>
        <w:tabs>
          <w:tab w:val="left" w:pos="8327"/>
        </w:tabs>
        <w:spacing w:line="281" w:lineRule="exact"/>
        <w:ind w:firstLine="720"/>
        <w:jc w:val="both"/>
      </w:pPr>
    </w:p>
    <w:p w:rsidR="004E365E" w:rsidRPr="004E365E" w:rsidRDefault="004E365E" w:rsidP="004E365E">
      <w:pPr>
        <w:shd w:val="clear" w:color="auto" w:fill="FFFFFF"/>
        <w:tabs>
          <w:tab w:val="left" w:pos="8327"/>
        </w:tabs>
        <w:spacing w:line="100" w:lineRule="atLeast"/>
        <w:ind w:firstLine="720"/>
        <w:jc w:val="center"/>
        <w:rPr>
          <w:b/>
          <w:bCs/>
          <w:color w:val="000000"/>
          <w:sz w:val="22"/>
          <w:szCs w:val="29"/>
        </w:rPr>
      </w:pPr>
      <w:r w:rsidRPr="004E365E">
        <w:rPr>
          <w:b/>
          <w:bCs/>
          <w:color w:val="000000"/>
          <w:sz w:val="22"/>
          <w:szCs w:val="29"/>
        </w:rPr>
        <w:t>1. ТЕРМИНЫ, ИСПОЛЬЗУЕМЫЕ В ДОГОВОРЕ</w:t>
      </w:r>
    </w:p>
    <w:p w:rsidR="004E365E" w:rsidRPr="004E365E" w:rsidRDefault="004E365E" w:rsidP="004E365E">
      <w:pPr>
        <w:shd w:val="clear" w:color="auto" w:fill="FFFFFF"/>
        <w:tabs>
          <w:tab w:val="left" w:pos="8327"/>
        </w:tabs>
        <w:spacing w:line="100" w:lineRule="atLeast"/>
        <w:ind w:firstLine="720"/>
      </w:pPr>
    </w:p>
    <w:p w:rsidR="004E365E" w:rsidRPr="004E365E" w:rsidRDefault="004E365E" w:rsidP="004E365E">
      <w:pPr>
        <w:ind w:firstLine="540"/>
        <w:jc w:val="both"/>
      </w:pPr>
      <w:r w:rsidRPr="004E365E">
        <w:rPr>
          <w:b/>
        </w:rPr>
        <w:t xml:space="preserve">Система отпуска горюче-смазочных материалов (далее по тексту - Система) - </w:t>
      </w:r>
      <w:r w:rsidRPr="004E365E">
        <w:t>программное обеспечение Поставщика, используемое для учёта Товаров, приобретённых Покупателем с использованием микропроцессорных карт.</w:t>
      </w:r>
    </w:p>
    <w:p w:rsidR="004E365E" w:rsidRPr="004E365E" w:rsidRDefault="004E365E" w:rsidP="004E365E">
      <w:pPr>
        <w:ind w:firstLine="540"/>
        <w:jc w:val="both"/>
      </w:pPr>
      <w:r w:rsidRPr="004E365E">
        <w:rPr>
          <w:b/>
        </w:rPr>
        <w:t xml:space="preserve">Индивидуальная топливная Карта (далее по тексту – Карта, Топливная карта или Индивидуальная Карта) – </w:t>
      </w:r>
      <w:r w:rsidRPr="004E365E">
        <w:t>микропроцессорная карта системы Поставщика, содержащая информацию о марки топлива и установленных лимитах в литрах, в пределах которых Покупатель может получить Товары. Количество и номера Карт закрепляются за Покупателем Поставщиком, номера Карт указываются в реестре операций по Картам.</w:t>
      </w:r>
    </w:p>
    <w:p w:rsidR="004E365E" w:rsidRPr="004E365E" w:rsidRDefault="004E365E" w:rsidP="004E365E">
      <w:pPr>
        <w:shd w:val="clear" w:color="auto" w:fill="FFFFFF"/>
        <w:tabs>
          <w:tab w:val="left" w:pos="-142"/>
        </w:tabs>
        <w:spacing w:line="100" w:lineRule="atLeast"/>
        <w:ind w:firstLine="540"/>
        <w:jc w:val="both"/>
        <w:rPr>
          <w:bCs/>
          <w:color w:val="000000"/>
          <w:sz w:val="22"/>
          <w:szCs w:val="22"/>
        </w:rPr>
      </w:pPr>
      <w:r w:rsidRPr="004E365E">
        <w:rPr>
          <w:bCs/>
          <w:color w:val="000000"/>
          <w:sz w:val="22"/>
          <w:szCs w:val="22"/>
        </w:rPr>
        <w:t>По Индивидуальной Карте Покупатель вправе получить Товары в пределах количества денежных средств на Карте с учётом установленных лимитов. При полном использовании денежных средств, занесённых на Индивидуальную Карту, Поставщик вправе приостановить возможность получения Товаров.</w:t>
      </w:r>
    </w:p>
    <w:p w:rsidR="004E365E" w:rsidRPr="004E365E" w:rsidRDefault="004E365E" w:rsidP="004E365E">
      <w:pPr>
        <w:shd w:val="clear" w:color="auto" w:fill="FFFFFF"/>
        <w:tabs>
          <w:tab w:val="left" w:pos="-142"/>
        </w:tabs>
        <w:spacing w:line="100" w:lineRule="atLeast"/>
        <w:ind w:firstLine="540"/>
        <w:jc w:val="both"/>
        <w:rPr>
          <w:bCs/>
          <w:color w:val="000000"/>
          <w:spacing w:val="-4"/>
          <w:sz w:val="22"/>
          <w:szCs w:val="22"/>
        </w:rPr>
      </w:pPr>
      <w:r w:rsidRPr="004E365E">
        <w:rPr>
          <w:b/>
          <w:bCs/>
          <w:color w:val="000000"/>
          <w:spacing w:val="-4"/>
          <w:sz w:val="22"/>
          <w:szCs w:val="22"/>
        </w:rPr>
        <w:t>Держатель карты</w:t>
      </w:r>
      <w:r w:rsidRPr="004E365E">
        <w:rPr>
          <w:bCs/>
          <w:color w:val="000000"/>
          <w:spacing w:val="-4"/>
          <w:sz w:val="22"/>
          <w:szCs w:val="22"/>
        </w:rPr>
        <w:t xml:space="preserve"> </w:t>
      </w:r>
      <w:r w:rsidRPr="004E365E">
        <w:rPr>
          <w:b/>
          <w:bCs/>
          <w:color w:val="000000"/>
          <w:spacing w:val="-4"/>
          <w:sz w:val="22"/>
          <w:szCs w:val="22"/>
        </w:rPr>
        <w:t xml:space="preserve">– </w:t>
      </w:r>
      <w:r w:rsidRPr="004E365E">
        <w:rPr>
          <w:bCs/>
          <w:color w:val="000000"/>
          <w:spacing w:val="-4"/>
          <w:sz w:val="22"/>
          <w:szCs w:val="22"/>
        </w:rPr>
        <w:t>уполномоченное лицо Покупателя, предъявившее Карту для получения Товара.</w:t>
      </w:r>
    </w:p>
    <w:p w:rsidR="004E365E" w:rsidRPr="004E365E" w:rsidRDefault="004E365E" w:rsidP="004E365E">
      <w:pPr>
        <w:shd w:val="clear" w:color="auto" w:fill="FFFFFF"/>
        <w:tabs>
          <w:tab w:val="left" w:pos="-142"/>
        </w:tabs>
        <w:spacing w:line="100" w:lineRule="atLeast"/>
        <w:ind w:firstLine="540"/>
        <w:jc w:val="both"/>
        <w:rPr>
          <w:bCs/>
          <w:color w:val="000000"/>
          <w:sz w:val="22"/>
          <w:szCs w:val="22"/>
        </w:rPr>
      </w:pPr>
      <w:r w:rsidRPr="004E365E">
        <w:rPr>
          <w:b/>
          <w:bCs/>
          <w:color w:val="000000"/>
          <w:sz w:val="22"/>
          <w:szCs w:val="22"/>
        </w:rPr>
        <w:t xml:space="preserve">Товары – </w:t>
      </w:r>
      <w:r w:rsidRPr="004E365E">
        <w:rPr>
          <w:bCs/>
          <w:color w:val="000000"/>
          <w:sz w:val="22"/>
          <w:szCs w:val="22"/>
        </w:rPr>
        <w:t>горюче-смазочные материалы (бензин АИ-80, АИ-92, АИ-95, Дизельное топливо) (далее по тексту – ГСМ).</w:t>
      </w:r>
    </w:p>
    <w:p w:rsidR="004E365E" w:rsidRPr="004E365E" w:rsidRDefault="004E365E" w:rsidP="004E365E">
      <w:pPr>
        <w:shd w:val="clear" w:color="auto" w:fill="FFFFFF"/>
        <w:tabs>
          <w:tab w:val="left" w:pos="-142"/>
        </w:tabs>
        <w:spacing w:line="100" w:lineRule="atLeast"/>
        <w:ind w:firstLine="540"/>
        <w:jc w:val="both"/>
        <w:rPr>
          <w:bCs/>
          <w:color w:val="000000"/>
          <w:sz w:val="22"/>
          <w:szCs w:val="22"/>
        </w:rPr>
      </w:pPr>
      <w:r w:rsidRPr="004E365E">
        <w:rPr>
          <w:b/>
        </w:rPr>
        <w:t>Электронный счёт аналитического учёта</w:t>
      </w:r>
      <w:r w:rsidRPr="004E365E">
        <w:rPr>
          <w:bCs/>
          <w:color w:val="000000"/>
          <w:sz w:val="22"/>
          <w:szCs w:val="22"/>
        </w:rPr>
        <w:t xml:space="preserve"> </w:t>
      </w:r>
      <w:r w:rsidRPr="004E365E">
        <w:rPr>
          <w:b/>
          <w:bCs/>
          <w:color w:val="000000"/>
          <w:sz w:val="22"/>
          <w:szCs w:val="22"/>
        </w:rPr>
        <w:t xml:space="preserve">– </w:t>
      </w:r>
      <w:r w:rsidRPr="004E365E">
        <w:rPr>
          <w:bCs/>
          <w:color w:val="000000"/>
          <w:sz w:val="22"/>
          <w:szCs w:val="22"/>
        </w:rPr>
        <w:t>счёт Покупателя в системе отпуска ГСМ Поставщика, который используется для учёта операций с Товаром.</w:t>
      </w:r>
    </w:p>
    <w:p w:rsidR="004E365E" w:rsidRPr="004E365E" w:rsidRDefault="004E365E" w:rsidP="004E365E">
      <w:pPr>
        <w:shd w:val="clear" w:color="auto" w:fill="FFFFFF"/>
        <w:tabs>
          <w:tab w:val="left" w:pos="-142"/>
        </w:tabs>
        <w:spacing w:line="100" w:lineRule="atLeast"/>
        <w:ind w:firstLine="540"/>
        <w:jc w:val="both"/>
        <w:rPr>
          <w:bCs/>
          <w:color w:val="000000"/>
          <w:sz w:val="22"/>
          <w:szCs w:val="22"/>
        </w:rPr>
      </w:pPr>
      <w:r w:rsidRPr="004E365E">
        <w:rPr>
          <w:b/>
          <w:bCs/>
          <w:color w:val="000000"/>
          <w:sz w:val="22"/>
          <w:szCs w:val="22"/>
        </w:rPr>
        <w:t xml:space="preserve">Заявка - </w:t>
      </w:r>
      <w:r w:rsidRPr="004E365E">
        <w:rPr>
          <w:bCs/>
          <w:color w:val="000000"/>
          <w:sz w:val="22"/>
          <w:szCs w:val="22"/>
        </w:rPr>
        <w:t>заявка от Покупателя на операции по Карте (установление лимитов на Карте, блокировка / разблокировка Карты).</w:t>
      </w:r>
    </w:p>
    <w:p w:rsidR="004E365E" w:rsidRPr="004E365E" w:rsidRDefault="004E365E" w:rsidP="004E365E">
      <w:pPr>
        <w:shd w:val="clear" w:color="auto" w:fill="FFFFFF"/>
        <w:tabs>
          <w:tab w:val="left" w:pos="-142"/>
        </w:tabs>
        <w:spacing w:line="100" w:lineRule="atLeast"/>
        <w:ind w:firstLine="540"/>
        <w:jc w:val="both"/>
        <w:rPr>
          <w:bCs/>
          <w:color w:val="000000"/>
          <w:sz w:val="22"/>
          <w:szCs w:val="22"/>
        </w:rPr>
      </w:pPr>
      <w:r w:rsidRPr="004E365E">
        <w:rPr>
          <w:b/>
          <w:bCs/>
          <w:color w:val="000000"/>
          <w:sz w:val="22"/>
          <w:szCs w:val="22"/>
        </w:rPr>
        <w:t xml:space="preserve">Чек терминала – </w:t>
      </w:r>
      <w:r w:rsidRPr="004E365E">
        <w:rPr>
          <w:bCs/>
          <w:color w:val="000000"/>
          <w:sz w:val="22"/>
          <w:szCs w:val="22"/>
        </w:rPr>
        <w:t>чек, выдаваемый терминалом и содержащий информацию о совершенной операции по получению Товаров. В чеке содержится информация о розничной цене Товаров на АЗС, которая носит исключительно справочный характер, т.к. Товары оплачиваются Покупателем на условиях настоящего Договора.</w:t>
      </w:r>
    </w:p>
    <w:p w:rsidR="004E365E" w:rsidRPr="004E365E" w:rsidRDefault="004E365E" w:rsidP="004E365E">
      <w:pPr>
        <w:shd w:val="clear" w:color="auto" w:fill="FFFFFF"/>
        <w:tabs>
          <w:tab w:val="left" w:pos="-142"/>
        </w:tabs>
        <w:spacing w:line="100" w:lineRule="atLeast"/>
        <w:ind w:firstLine="540"/>
        <w:jc w:val="both"/>
      </w:pPr>
      <w:r w:rsidRPr="004E365E">
        <w:rPr>
          <w:b/>
          <w:bCs/>
        </w:rPr>
        <w:t>АЗС —</w:t>
      </w:r>
      <w:r w:rsidRPr="004E365E">
        <w:t xml:space="preserve"> автозаправочная станция Поставщика, осуществляющая отпуск Товаров. Список АЗС и ассортимент Товаров доступных на данных АЗС определяются Поставщиком.</w:t>
      </w:r>
    </w:p>
    <w:p w:rsidR="004E365E" w:rsidRPr="004E365E" w:rsidRDefault="004E365E" w:rsidP="004E365E">
      <w:pPr>
        <w:shd w:val="clear" w:color="auto" w:fill="FFFFFF"/>
        <w:tabs>
          <w:tab w:val="left" w:pos="8327"/>
        </w:tabs>
        <w:spacing w:line="100" w:lineRule="atLeast"/>
        <w:ind w:firstLine="720"/>
        <w:jc w:val="center"/>
      </w:pPr>
    </w:p>
    <w:p w:rsidR="004E365E" w:rsidRPr="004E365E" w:rsidRDefault="004E365E" w:rsidP="004E365E">
      <w:pPr>
        <w:shd w:val="clear" w:color="auto" w:fill="FFFFFF"/>
        <w:tabs>
          <w:tab w:val="left" w:pos="8327"/>
        </w:tabs>
        <w:spacing w:line="100" w:lineRule="atLeast"/>
        <w:ind w:firstLine="720"/>
        <w:jc w:val="center"/>
        <w:rPr>
          <w:b/>
          <w:bCs/>
          <w:color w:val="000000"/>
          <w:sz w:val="22"/>
          <w:szCs w:val="22"/>
        </w:rPr>
      </w:pPr>
      <w:r w:rsidRPr="004E365E">
        <w:rPr>
          <w:b/>
          <w:bCs/>
          <w:color w:val="000000"/>
          <w:sz w:val="22"/>
          <w:szCs w:val="22"/>
        </w:rPr>
        <w:t>2. ПРЕДМЕТ ДОГОВОРА</w:t>
      </w:r>
    </w:p>
    <w:p w:rsidR="004E365E" w:rsidRPr="004E365E" w:rsidRDefault="004E365E" w:rsidP="004E365E">
      <w:pPr>
        <w:shd w:val="clear" w:color="auto" w:fill="FFFFFF"/>
        <w:tabs>
          <w:tab w:val="left" w:pos="8327"/>
        </w:tabs>
        <w:spacing w:line="100" w:lineRule="atLeast"/>
        <w:ind w:firstLine="720"/>
        <w:jc w:val="center"/>
      </w:pPr>
    </w:p>
    <w:p w:rsidR="004E365E" w:rsidRPr="004E365E" w:rsidRDefault="004E365E" w:rsidP="004E365E">
      <w:pPr>
        <w:ind w:firstLine="567"/>
        <w:jc w:val="both"/>
      </w:pPr>
      <w:r w:rsidRPr="004E365E">
        <w:rPr>
          <w:szCs w:val="29"/>
        </w:rPr>
        <w:t xml:space="preserve">2.1. </w:t>
      </w:r>
      <w:r w:rsidRPr="004E365E">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 Покупатель в свою очередь обязуется оплатить отпускаемые ему Товары в порядке и на условиях, установленных настоящим договором.</w:t>
      </w:r>
    </w:p>
    <w:p w:rsidR="004E365E" w:rsidRPr="004E365E" w:rsidRDefault="004E365E" w:rsidP="004E365E">
      <w:pPr>
        <w:ind w:firstLine="567"/>
        <w:jc w:val="both"/>
      </w:pPr>
      <w:r w:rsidRPr="004E365E">
        <w:t>Дата начала отпуска Товара Поставщиком Покупателю: С момента подписания настоящего договора.</w:t>
      </w:r>
    </w:p>
    <w:p w:rsidR="004E365E" w:rsidRPr="004E365E" w:rsidRDefault="004E365E" w:rsidP="004E365E">
      <w:pPr>
        <w:ind w:firstLine="567"/>
        <w:jc w:val="both"/>
      </w:pPr>
      <w:r w:rsidRPr="004E365E">
        <w:lastRenderedPageBreak/>
        <w:t xml:space="preserve">Период отпуска Товара: с момента подписания настоящего </w:t>
      </w:r>
      <w:r w:rsidR="00967FB1" w:rsidRPr="004E365E">
        <w:t>договора по</w:t>
      </w:r>
      <w:r w:rsidRPr="004E365E">
        <w:t xml:space="preserve"> 31</w:t>
      </w:r>
      <w:r>
        <w:t>.01.</w:t>
      </w:r>
      <w:r w:rsidRPr="004E365E">
        <w:t>201</w:t>
      </w:r>
      <w:r>
        <w:t>9</w:t>
      </w:r>
      <w:r w:rsidRPr="004E365E">
        <w:t xml:space="preserve"> года.</w:t>
      </w:r>
    </w:p>
    <w:p w:rsidR="004E365E" w:rsidRPr="004E365E" w:rsidRDefault="004E365E" w:rsidP="004E365E">
      <w:pPr>
        <w:ind w:firstLine="567"/>
        <w:jc w:val="both"/>
      </w:pPr>
    </w:p>
    <w:p w:rsidR="004E365E" w:rsidRPr="004E365E" w:rsidRDefault="004E365E" w:rsidP="004E365E">
      <w:pPr>
        <w:ind w:firstLine="567"/>
        <w:jc w:val="both"/>
      </w:pPr>
      <w:r w:rsidRPr="004E365E">
        <w:t>2.2. Отпуск Товара осуществляется при предъявлении Карты при соблюдении условий настоящего договора. Карта является техническим средством учёта операций получения Покупателем на АЗС Товара и не является платежным средством.</w:t>
      </w:r>
    </w:p>
    <w:p w:rsidR="004E365E" w:rsidRPr="004E365E" w:rsidRDefault="004E365E" w:rsidP="004E365E">
      <w:pPr>
        <w:ind w:firstLine="567"/>
        <w:jc w:val="both"/>
      </w:pPr>
      <w:r w:rsidRPr="004E365E">
        <w:t>2.3. Поставка Товаров осуществляется в течение срока действия настоящего Договора по требованию держателя Карты на АЗС.</w:t>
      </w:r>
    </w:p>
    <w:p w:rsidR="004E365E" w:rsidRPr="004E365E" w:rsidRDefault="004E365E" w:rsidP="004E365E">
      <w:pPr>
        <w:ind w:firstLine="567"/>
        <w:jc w:val="both"/>
      </w:pPr>
      <w:r w:rsidRPr="004E365E">
        <w:t>2.4. Право собственности на Карту переходит к Покупателю с момента подписания Сторонами акта приёма-передачи. Право собственности на Товары переходит от Поставщика к Покупателю при получении держателем Карты Товаров на АЗС в момент слива Товаров в бак транспортного средства или иную соответствующую емкость. Действия держателя Карты считаются действиями Покупателя. Документом, подтверждающим переход права собственности на Товар, является накладная по форме ТОРГ-12.</w:t>
      </w:r>
    </w:p>
    <w:p w:rsidR="004E365E" w:rsidRPr="004E365E" w:rsidRDefault="004E365E" w:rsidP="004E365E">
      <w:pPr>
        <w:ind w:firstLine="567"/>
        <w:jc w:val="both"/>
      </w:pPr>
      <w:r w:rsidRPr="004E365E">
        <w:t xml:space="preserve">2.5. Документом, подтверждающим стоимость, количество и ассортимент поставленных Товаров, является реестр операций по Картам и товарная накладная по форме ТОРГ-12, составляемые Поставщиком. В реестре операций по Картам указывается цена каждой операции по получению Товаров.  </w:t>
      </w:r>
    </w:p>
    <w:p w:rsidR="004E365E" w:rsidRPr="004E365E" w:rsidRDefault="004E365E" w:rsidP="004E365E">
      <w:pPr>
        <w:ind w:firstLine="567"/>
        <w:jc w:val="both"/>
      </w:pPr>
      <w:r w:rsidRPr="004E365E">
        <w:t>2.6. В случае обнаружения расхождений данных Покупателя и Поставщика, Покупатель обязан письменно информировать Поставщика по существу выявленных расхождений.</w:t>
      </w:r>
    </w:p>
    <w:p w:rsidR="004E365E" w:rsidRPr="004E365E" w:rsidRDefault="004E365E" w:rsidP="004E365E">
      <w:pPr>
        <w:ind w:firstLine="567"/>
        <w:jc w:val="both"/>
      </w:pPr>
      <w:r w:rsidRPr="004E365E">
        <w:t>2.7. Поставщик обеспечивает отпуск Товара по адресам, указанным в Приложении № 3 к настоящему договору.</w:t>
      </w:r>
    </w:p>
    <w:p w:rsidR="004E365E" w:rsidRPr="004E365E" w:rsidRDefault="004E365E" w:rsidP="004E365E">
      <w:pPr>
        <w:rPr>
          <w:szCs w:val="29"/>
        </w:rPr>
      </w:pPr>
    </w:p>
    <w:p w:rsidR="004E365E" w:rsidRPr="004E365E" w:rsidRDefault="004E365E" w:rsidP="004E365E">
      <w:pPr>
        <w:jc w:val="center"/>
        <w:rPr>
          <w:b/>
          <w:bCs/>
        </w:rPr>
      </w:pPr>
      <w:r w:rsidRPr="004E365E">
        <w:rPr>
          <w:b/>
          <w:bCs/>
        </w:rPr>
        <w:t>3. ПОРЯДОК И УСЛОВИЯ ПОСТАВКИ ТОВАРА</w:t>
      </w:r>
    </w:p>
    <w:p w:rsidR="004E365E" w:rsidRPr="004E365E" w:rsidRDefault="004E365E" w:rsidP="004E365E"/>
    <w:p w:rsidR="004E365E" w:rsidRPr="004E365E" w:rsidRDefault="004E365E" w:rsidP="004E365E">
      <w:pPr>
        <w:ind w:firstLine="567"/>
        <w:jc w:val="both"/>
      </w:pPr>
      <w:r w:rsidRPr="004E365E">
        <w:t>3.1. Покупатель</w:t>
      </w:r>
      <w:r w:rsidRPr="004E365E">
        <w:rPr>
          <w:sz w:val="26"/>
          <w:szCs w:val="26"/>
        </w:rPr>
        <w:t xml:space="preserve"> </w:t>
      </w:r>
      <w:r w:rsidRPr="004E365E">
        <w:t xml:space="preserve">вправе получить Товар, в соответствии с условиями Договора через сеть АЗС, определяемых Поставщиком, в соответствие с режимом работы АЗС с учётом технических перерывов в работе терминалов. </w:t>
      </w:r>
    </w:p>
    <w:p w:rsidR="004E365E" w:rsidRPr="004E365E" w:rsidRDefault="004E365E" w:rsidP="004E365E">
      <w:pPr>
        <w:ind w:firstLine="567"/>
        <w:jc w:val="both"/>
      </w:pPr>
      <w:r w:rsidRPr="004E365E">
        <w:t>3.2. По письменной заявке Покупателя, содержащей необходимые сведения (количество необходимых Карт, держатель карты, вид топлива, величина суточного/месячного лимита, пин-код и др. информация), Поставщик передаёт Покупателю необходимое количество Карт без дополнительной оплаты в срок до 5 (пяти) рабочих дней с момента согласования сторонами заявки. Замена карты из-за утери, кражи или механических повреждений оплачивается Покупателем отдельно. Стоимость замены карты составляет не более 100 рублей за единицу. Замена карт производится на основании письменного заявления Покупателя в свободной форме с указанием количества карт, вида топлива и лимита, подписанного уполномоченным лицом Покупателя, в течении 2-х рабочих дней.</w:t>
      </w:r>
    </w:p>
    <w:p w:rsidR="004E365E" w:rsidRPr="004E365E" w:rsidRDefault="004E365E" w:rsidP="004E365E">
      <w:pPr>
        <w:ind w:firstLine="567"/>
        <w:jc w:val="both"/>
      </w:pPr>
      <w:r w:rsidRPr="004E365E">
        <w:t>3.3. В случае наличия у Покупателя карт, совместимых с системой Поставщика, Покупатель имеет право использовать такие карты, а Поставщик – принимать их для учёта количества и ассортимента Товаров на основании письменного заявления Покупателя, согласованного Поставщиком. Окончательное решение о возможности использования карт, совместимых с системой Поставщика принимается Поставщиком.</w:t>
      </w:r>
    </w:p>
    <w:p w:rsidR="004E365E" w:rsidRPr="004E365E" w:rsidRDefault="004E365E" w:rsidP="004E365E">
      <w:pPr>
        <w:jc w:val="both"/>
        <w:rPr>
          <w:i/>
          <w:szCs w:val="26"/>
        </w:rPr>
      </w:pPr>
      <w:r w:rsidRPr="004E365E">
        <w:rPr>
          <w:i/>
          <w:szCs w:val="26"/>
        </w:rPr>
        <w:t xml:space="preserve">         3.4. На момент заключения настоящего договора перечень АЗС, принимающих к обслуживанию Карты, доводится Поставщиком до сведения Покупателя отдельным списком. В ходе исполнения договора Покупатель вправе запрашивать и получать у Поставщика обновлённый список АЗС.</w:t>
      </w:r>
    </w:p>
    <w:p w:rsidR="004E365E" w:rsidRPr="004E365E" w:rsidRDefault="004E365E" w:rsidP="004E365E"/>
    <w:p w:rsidR="004E365E" w:rsidRPr="004E365E" w:rsidRDefault="004E365E" w:rsidP="004E365E">
      <w:pPr>
        <w:jc w:val="center"/>
        <w:rPr>
          <w:b/>
          <w:bCs/>
        </w:rPr>
      </w:pPr>
      <w:r w:rsidRPr="004E365E">
        <w:rPr>
          <w:b/>
          <w:bCs/>
        </w:rPr>
        <w:t>4. ПРАВА И ОБЯЗАННОСТИ СТОРОН</w:t>
      </w:r>
    </w:p>
    <w:p w:rsidR="004E365E" w:rsidRPr="004E365E" w:rsidRDefault="004E365E" w:rsidP="004E365E"/>
    <w:p w:rsidR="004E365E" w:rsidRPr="004E365E" w:rsidRDefault="004E365E" w:rsidP="004E365E">
      <w:pPr>
        <w:ind w:firstLine="567"/>
        <w:jc w:val="both"/>
        <w:rPr>
          <w:b/>
        </w:rPr>
      </w:pPr>
      <w:r w:rsidRPr="004E365E">
        <w:rPr>
          <w:b/>
        </w:rPr>
        <w:t>4.1. Поставщик обязан:</w:t>
      </w:r>
    </w:p>
    <w:p w:rsidR="004E365E" w:rsidRPr="004E365E" w:rsidRDefault="004E365E" w:rsidP="004E365E">
      <w:pPr>
        <w:ind w:firstLine="567"/>
        <w:jc w:val="both"/>
      </w:pPr>
      <w:r w:rsidRPr="004E365E">
        <w:t>4.1.1.  Поставлять Покупателю</w:t>
      </w:r>
      <w:r w:rsidRPr="004E365E">
        <w:rPr>
          <w:sz w:val="26"/>
          <w:szCs w:val="26"/>
        </w:rPr>
        <w:t xml:space="preserve"> Т</w:t>
      </w:r>
      <w:r w:rsidRPr="004E365E">
        <w:t>овар надлежащего качества в срок, установленный в договоре.</w:t>
      </w:r>
    </w:p>
    <w:p w:rsidR="004E365E" w:rsidRPr="004E365E" w:rsidRDefault="004E365E" w:rsidP="004E365E">
      <w:pPr>
        <w:ind w:firstLine="567"/>
        <w:jc w:val="both"/>
      </w:pPr>
      <w:r w:rsidRPr="004E365E">
        <w:lastRenderedPageBreak/>
        <w:t>4.1.2. Обеспечить беспрепятственное получение Покупателем Товаров через сеть АЗС, согласно установленному порядку и условиям настоящего Договора.</w:t>
      </w:r>
    </w:p>
    <w:p w:rsidR="004E365E" w:rsidRPr="004E365E" w:rsidRDefault="004E365E" w:rsidP="004E365E">
      <w:pPr>
        <w:ind w:firstLine="567"/>
        <w:jc w:val="both"/>
      </w:pPr>
      <w:r w:rsidRPr="004E365E">
        <w:t>4.1.3. Предоставлять Покупателю до пятого числа месяца, следующего за расчётным периодом, сформированный отчёт о полученном за указанный период Покупателем Товаре через АЗС с приложением оформленных в соответствии с законодательством отчётных документов (п. 7.1. Договора) о приобретении Покупателем Товара с использованием Карт.</w:t>
      </w:r>
    </w:p>
    <w:p w:rsidR="004E365E" w:rsidRPr="004E365E" w:rsidRDefault="004E365E" w:rsidP="004E365E">
      <w:pPr>
        <w:ind w:firstLine="567"/>
        <w:jc w:val="both"/>
      </w:pPr>
      <w:r w:rsidRPr="004E365E">
        <w:rPr>
          <w:szCs w:val="29"/>
        </w:rPr>
        <w:t xml:space="preserve">4.1.4. </w:t>
      </w:r>
      <w:r w:rsidRPr="004E365E">
        <w:t xml:space="preserve">Открыть для Покупателя Электронный счёт аналитического учёта. Отражать на Электронном счёте аналитического учёта следующие операции: </w:t>
      </w:r>
    </w:p>
    <w:p w:rsidR="004E365E" w:rsidRPr="004E365E" w:rsidRDefault="004E365E" w:rsidP="004E365E">
      <w:pPr>
        <w:ind w:firstLine="567"/>
        <w:jc w:val="both"/>
      </w:pPr>
      <w:r w:rsidRPr="004E365E">
        <w:t xml:space="preserve">- оплата Товара; </w:t>
      </w:r>
    </w:p>
    <w:p w:rsidR="004E365E" w:rsidRPr="004E365E" w:rsidRDefault="004E365E" w:rsidP="004E365E">
      <w:pPr>
        <w:ind w:firstLine="567"/>
        <w:jc w:val="both"/>
      </w:pPr>
      <w:r w:rsidRPr="004E365E">
        <w:t xml:space="preserve">- ограничение по виду Товара, который разрешено получать с использованием Карт, если это определено в письменной заявке Покупателя; </w:t>
      </w:r>
    </w:p>
    <w:p w:rsidR="004E365E" w:rsidRPr="004E365E" w:rsidRDefault="004E365E" w:rsidP="004E365E">
      <w:pPr>
        <w:ind w:firstLine="567"/>
        <w:jc w:val="both"/>
      </w:pPr>
      <w:r w:rsidRPr="004E365E">
        <w:t xml:space="preserve">- блокировка и восстановление обслуживания Карт; </w:t>
      </w:r>
    </w:p>
    <w:p w:rsidR="004E365E" w:rsidRPr="004E365E" w:rsidRDefault="004E365E" w:rsidP="004E365E">
      <w:pPr>
        <w:ind w:firstLine="567"/>
        <w:jc w:val="both"/>
      </w:pPr>
      <w:r w:rsidRPr="004E365E">
        <w:t>- корректировка информации при получении заказанного Товара не в полном объёме;</w:t>
      </w:r>
    </w:p>
    <w:p w:rsidR="004E365E" w:rsidRPr="004E365E" w:rsidRDefault="004E365E" w:rsidP="004E365E">
      <w:pPr>
        <w:ind w:firstLine="567"/>
        <w:jc w:val="both"/>
      </w:pPr>
      <w:r w:rsidRPr="004E365E">
        <w:t>-   корректировка информации при расторжении настоящего договора.</w:t>
      </w:r>
    </w:p>
    <w:p w:rsidR="004E365E" w:rsidRPr="004E365E" w:rsidRDefault="004E365E" w:rsidP="004E365E">
      <w:pPr>
        <w:ind w:firstLine="567"/>
        <w:jc w:val="both"/>
      </w:pPr>
      <w:r w:rsidRPr="004E365E">
        <w:t>4.1.5. Блокировать обслуживание Карты не позднее 3 (трёх) часов с момента получения письменного заявления Покупателя об её утрате.</w:t>
      </w:r>
    </w:p>
    <w:p w:rsidR="004E365E" w:rsidRPr="004E365E" w:rsidRDefault="004E365E" w:rsidP="004E365E">
      <w:pPr>
        <w:ind w:firstLine="567"/>
        <w:jc w:val="both"/>
      </w:pPr>
      <w:r w:rsidRPr="004E365E">
        <w:t xml:space="preserve">4.1.6. </w:t>
      </w:r>
      <w:r w:rsidRPr="004E365E">
        <w:rPr>
          <w:sz w:val="18"/>
          <w:szCs w:val="18"/>
        </w:rPr>
        <w:t xml:space="preserve"> </w:t>
      </w:r>
      <w:r w:rsidRPr="004E365E">
        <w:t>Восстанавливать обслуживание Карты не позднее 24 (двадцати четырёх) часов с момента получения письменного заявления Покупателя о снятии блокировки.</w:t>
      </w:r>
    </w:p>
    <w:p w:rsidR="004E365E" w:rsidRPr="004E365E" w:rsidRDefault="004E365E" w:rsidP="004E365E">
      <w:pPr>
        <w:ind w:firstLine="567"/>
        <w:jc w:val="both"/>
      </w:pPr>
      <w:r w:rsidRPr="004E365E">
        <w:t>4.1.7. В течение 5 (пяти) рабочих дней с даты подписания настоящего договора Поставщик обязан направить Покупателю:</w:t>
      </w:r>
    </w:p>
    <w:p w:rsidR="004E365E" w:rsidRPr="004E365E" w:rsidRDefault="004E365E" w:rsidP="004E365E">
      <w:pPr>
        <w:suppressAutoHyphens/>
        <w:ind w:firstLine="567"/>
        <w:jc w:val="both"/>
        <w:rPr>
          <w:rFonts w:eastAsia="Arial"/>
          <w:lang w:eastAsia="ar-SA"/>
        </w:rPr>
      </w:pPr>
      <w:r w:rsidRPr="004E365E">
        <w:rPr>
          <w:rFonts w:eastAsia="Arial"/>
          <w:lang w:eastAsia="ar-SA"/>
        </w:rPr>
        <w:t xml:space="preserve">- образцы подписей лиц, которые будут подписывать выставляемые в адрес Покупателя счета-фактуры; </w:t>
      </w:r>
    </w:p>
    <w:p w:rsidR="004E365E" w:rsidRPr="004E365E" w:rsidRDefault="004E365E" w:rsidP="004E365E">
      <w:pPr>
        <w:suppressAutoHyphens/>
        <w:ind w:firstLine="567"/>
        <w:jc w:val="both"/>
        <w:rPr>
          <w:rFonts w:eastAsia="Arial"/>
          <w:color w:val="000000"/>
          <w:szCs w:val="22"/>
          <w:lang w:eastAsia="ar-SA"/>
        </w:rPr>
      </w:pPr>
      <w:r w:rsidRPr="004E365E">
        <w:rPr>
          <w:rFonts w:eastAsia="Arial"/>
          <w:color w:val="000000"/>
          <w:szCs w:val="22"/>
          <w:lang w:eastAsia="ar-SA"/>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4E365E" w:rsidRPr="004E365E" w:rsidRDefault="004E365E" w:rsidP="004E365E">
      <w:pPr>
        <w:suppressAutoHyphens/>
        <w:ind w:firstLine="567"/>
        <w:jc w:val="both"/>
        <w:rPr>
          <w:rFonts w:eastAsia="Arial"/>
          <w:lang w:eastAsia="ar-SA"/>
        </w:rPr>
      </w:pPr>
      <w:r w:rsidRPr="004E365E">
        <w:rPr>
          <w:rFonts w:eastAsia="Arial"/>
          <w:color w:val="000000"/>
          <w:szCs w:val="22"/>
          <w:lang w:eastAsia="ar-SA"/>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E365E" w:rsidRPr="004E365E" w:rsidRDefault="004E365E" w:rsidP="004E365E">
      <w:pPr>
        <w:ind w:firstLine="567"/>
        <w:jc w:val="both"/>
      </w:pPr>
      <w:r w:rsidRPr="004E365E">
        <w:t>4.1.8. По истечении срока действия договора, ежеквартально, а также в течение 10 (Десяти) рабочих дней с момента получения письменного заявления Покупателя предоставлять Покупателю оформленный Акт сверок взаиморасчётов.</w:t>
      </w:r>
    </w:p>
    <w:p w:rsidR="004E365E" w:rsidRPr="004E365E" w:rsidRDefault="004E365E" w:rsidP="004E365E">
      <w:pPr>
        <w:ind w:firstLine="567"/>
        <w:jc w:val="both"/>
        <w:rPr>
          <w:b/>
          <w:szCs w:val="29"/>
        </w:rPr>
      </w:pPr>
      <w:r w:rsidRPr="004E365E">
        <w:rPr>
          <w:b/>
          <w:szCs w:val="29"/>
        </w:rPr>
        <w:t>4.2. Поставщик имеет право:</w:t>
      </w:r>
    </w:p>
    <w:p w:rsidR="004E365E" w:rsidRPr="004E365E" w:rsidRDefault="004E365E" w:rsidP="004E365E">
      <w:pPr>
        <w:ind w:right="56" w:firstLine="567"/>
        <w:jc w:val="both"/>
      </w:pPr>
      <w:r w:rsidRPr="004E365E">
        <w:t>4.2.1. Блокировать карты в случае нарушения Покупателем срока оплаты Товаров;</w:t>
      </w:r>
    </w:p>
    <w:p w:rsidR="004E365E" w:rsidRPr="004E365E" w:rsidRDefault="004E365E" w:rsidP="004E365E">
      <w:pPr>
        <w:ind w:right="56" w:firstLine="567"/>
        <w:jc w:val="both"/>
      </w:pPr>
      <w:r w:rsidRPr="004E365E">
        <w:t>4.2.2. Блокировать карты в случае неоднократного (два и более раза в течение действия настоящего Договора) нарушения Покупателем условий настоящего Договора;</w:t>
      </w:r>
    </w:p>
    <w:p w:rsidR="004E365E" w:rsidRPr="004E365E" w:rsidRDefault="004E365E" w:rsidP="004E365E">
      <w:pPr>
        <w:ind w:right="56" w:firstLine="567"/>
        <w:jc w:val="both"/>
      </w:pPr>
      <w:r w:rsidRPr="004E365E">
        <w:t>4.2.3. Блокировать карты по желанию Покупателя;</w:t>
      </w:r>
    </w:p>
    <w:p w:rsidR="004E365E" w:rsidRPr="004E365E" w:rsidRDefault="004E365E" w:rsidP="004E365E">
      <w:pPr>
        <w:ind w:right="56" w:firstLine="567"/>
        <w:jc w:val="both"/>
      </w:pPr>
      <w:r w:rsidRPr="004E365E">
        <w:t>4.2.4. Блокировать карты при прекращении настоящего Договора.</w:t>
      </w:r>
    </w:p>
    <w:p w:rsidR="004E365E" w:rsidRPr="004E365E" w:rsidRDefault="004E365E" w:rsidP="004E365E">
      <w:pPr>
        <w:ind w:firstLine="567"/>
        <w:jc w:val="both"/>
      </w:pPr>
      <w:r w:rsidRPr="004E365E">
        <w:t xml:space="preserve">4.2.5. Требовать от Покупателя (Держателя Карты) предъявления Карты для осмотра. </w:t>
      </w:r>
    </w:p>
    <w:p w:rsidR="004E365E" w:rsidRPr="004E365E" w:rsidRDefault="004E365E" w:rsidP="004E365E">
      <w:pPr>
        <w:ind w:firstLine="567"/>
        <w:jc w:val="both"/>
        <w:rPr>
          <w:b/>
        </w:rPr>
      </w:pPr>
      <w:r w:rsidRPr="004E365E">
        <w:rPr>
          <w:b/>
        </w:rPr>
        <w:t>4.3. Покупатель обязан:</w:t>
      </w:r>
    </w:p>
    <w:p w:rsidR="004E365E" w:rsidRPr="004E365E" w:rsidRDefault="004E365E" w:rsidP="004E365E">
      <w:pPr>
        <w:ind w:firstLine="567"/>
        <w:jc w:val="both"/>
      </w:pPr>
      <w:r w:rsidRPr="004E365E">
        <w:t>4.3.1. Производить оплату поставленного Товара в порядке, установленном настоящим договором.</w:t>
      </w:r>
    </w:p>
    <w:p w:rsidR="004E365E" w:rsidRPr="004E365E" w:rsidRDefault="004E365E" w:rsidP="004E365E">
      <w:pPr>
        <w:ind w:firstLine="567"/>
        <w:jc w:val="both"/>
      </w:pPr>
      <w:r w:rsidRPr="004E365E">
        <w:t>4.3.2. Осуществлять проверку по количеству, качеству и ассортименту Товара при его приёмке.</w:t>
      </w:r>
    </w:p>
    <w:p w:rsidR="004E365E" w:rsidRPr="004E365E" w:rsidRDefault="004E365E" w:rsidP="004E365E">
      <w:pPr>
        <w:ind w:firstLine="567"/>
        <w:jc w:val="both"/>
        <w:rPr>
          <w:color w:val="000000"/>
        </w:rPr>
      </w:pPr>
      <w:r w:rsidRPr="004E365E">
        <w:t xml:space="preserve">4.3.3. </w:t>
      </w:r>
      <w:r w:rsidRPr="004E365E">
        <w:rPr>
          <w:color w:val="000000"/>
        </w:rPr>
        <w:t xml:space="preserve">Производить сверку по документам (акты-сверки взаиморасчётов), поступившим от Поставщика, с надлежащим их оформлением (подписать и поставить печать) и последующей их передачей (вторых экземпляров) в офис Поставщика. Передача может осуществляться через своего представителя или отправкой посредством факсимильной, почтовой и иной связи в течение месяца после месяца заправки автотранспорта Товаром. Вышеуказанные документы считаются принятыми Покупателем с момента их подписания. При наличии разногласий по документам в количестве отгруженного топлива, цене, претензии предъявляются Покупателем в </w:t>
      </w:r>
      <w:r w:rsidRPr="004E365E">
        <w:rPr>
          <w:color w:val="000000"/>
        </w:rPr>
        <w:lastRenderedPageBreak/>
        <w:t>срок не позднее одного месяца после месяца заправки автотранспорта Товаром и за декабрь не позднее 15 января года, следующего за отчётным.</w:t>
      </w:r>
    </w:p>
    <w:p w:rsidR="004E365E" w:rsidRPr="004E365E" w:rsidRDefault="004E365E" w:rsidP="004E365E">
      <w:pPr>
        <w:ind w:firstLine="567"/>
        <w:jc w:val="both"/>
      </w:pPr>
      <w:r w:rsidRPr="004E365E">
        <w:rPr>
          <w:color w:val="000000"/>
        </w:rPr>
        <w:t xml:space="preserve">4.3.4. </w:t>
      </w:r>
      <w:r w:rsidRPr="004E365E">
        <w:rPr>
          <w:snapToGrid w:val="0"/>
        </w:rPr>
        <w:t xml:space="preserve">В случае обнаружения Покупателем расхождений в реестре операций Покупатель обязан письменно информировать </w:t>
      </w:r>
      <w:r w:rsidRPr="004E365E">
        <w:rPr>
          <w:color w:val="000000"/>
        </w:rPr>
        <w:t>Поставщика</w:t>
      </w:r>
      <w:r w:rsidRPr="004E365E">
        <w:rPr>
          <w:snapToGrid w:val="0"/>
        </w:rPr>
        <w:t xml:space="preserve"> (предъявить претензию) по существу выявленных расхождений в </w:t>
      </w:r>
      <w:r w:rsidRPr="004E365E">
        <w:rPr>
          <w:color w:val="000000"/>
        </w:rPr>
        <w:t>срок не позднее одного месяца после месяца заправки автотранспорта нефтепродуктами, и за декабрь не позднее 15 января года, следующего за отчётным.</w:t>
      </w:r>
    </w:p>
    <w:p w:rsidR="004E365E" w:rsidRPr="004E365E" w:rsidRDefault="004E365E" w:rsidP="004E365E">
      <w:pPr>
        <w:ind w:firstLine="567"/>
        <w:jc w:val="both"/>
      </w:pPr>
      <w:r w:rsidRPr="004E365E">
        <w:t xml:space="preserve">4.3.5. Соблюдать установленный </w:t>
      </w:r>
      <w:r w:rsidRPr="004E365E">
        <w:rPr>
          <w:color w:val="000000"/>
        </w:rPr>
        <w:t>Поставщиком</w:t>
      </w:r>
      <w:r w:rsidRPr="004E365E">
        <w:t xml:space="preserve"> порядок и условия получения Товара на АЗС.</w:t>
      </w:r>
    </w:p>
    <w:p w:rsidR="004E365E" w:rsidRPr="004E365E" w:rsidRDefault="004E365E" w:rsidP="004E365E">
      <w:pPr>
        <w:ind w:firstLine="567"/>
        <w:jc w:val="both"/>
      </w:pPr>
      <w:r w:rsidRPr="004E365E">
        <w:t xml:space="preserve">4.3.6. В случае, если Покупатель по каким-либо, не зависящим от него обстоятельствам, лишится возможности владеть и пользоваться Картой, он должен незамедлительно заявить о случившемся </w:t>
      </w:r>
      <w:r w:rsidRPr="004E365E">
        <w:rPr>
          <w:color w:val="000000"/>
        </w:rPr>
        <w:t>Поставщику</w:t>
      </w:r>
      <w:r w:rsidRPr="004E365E">
        <w:t xml:space="preserve"> по телефону, факсу или явившись лично, а также не позднее одного рабочего дня, с момента устного уведомления направить </w:t>
      </w:r>
      <w:r w:rsidRPr="004E365E">
        <w:rPr>
          <w:color w:val="000000"/>
        </w:rPr>
        <w:t>Поставщику</w:t>
      </w:r>
      <w:r w:rsidRPr="004E365E">
        <w:t xml:space="preserve"> заявление о данном факте в письменном виде.</w:t>
      </w:r>
    </w:p>
    <w:p w:rsidR="004E365E" w:rsidRPr="004E365E" w:rsidRDefault="004E365E" w:rsidP="004E365E">
      <w:pPr>
        <w:ind w:firstLine="567"/>
        <w:jc w:val="both"/>
      </w:pPr>
      <w:r w:rsidRPr="004E365E">
        <w:t>4.3.7.  Использовать Карты только по назначению и в соответствии с правилами, установленными Поставщиком.</w:t>
      </w:r>
    </w:p>
    <w:p w:rsidR="004E365E" w:rsidRPr="004E365E" w:rsidRDefault="004E365E" w:rsidP="004E365E">
      <w:pPr>
        <w:ind w:firstLine="567"/>
        <w:jc w:val="both"/>
        <w:rPr>
          <w:b/>
        </w:rPr>
      </w:pPr>
      <w:r w:rsidRPr="004E365E">
        <w:rPr>
          <w:b/>
        </w:rPr>
        <w:t>4.4. Покупатель имеет право:</w:t>
      </w:r>
    </w:p>
    <w:p w:rsidR="004E365E" w:rsidRPr="004E365E" w:rsidRDefault="004E365E" w:rsidP="004E365E">
      <w:pPr>
        <w:ind w:firstLine="567"/>
        <w:jc w:val="both"/>
      </w:pPr>
      <w:r w:rsidRPr="004E365E">
        <w:t>4.4.1. Самостоятельно устанавливать ассортимент Товара, величину суточного или месячного денежного лимита по каждой Карте в письменной заявке. В течение срока действия настоящего Договора величина суточного</w:t>
      </w:r>
      <w:r w:rsidRPr="004E365E">
        <w:rPr>
          <w:color w:val="FF0000"/>
        </w:rPr>
        <w:t xml:space="preserve"> </w:t>
      </w:r>
      <w:r w:rsidRPr="004E365E">
        <w:t>или месячного денежного лимита, ассортимент Товара, информация о Держателях Карт может корректироваться по письменной заявке Покупателя.</w:t>
      </w:r>
    </w:p>
    <w:p w:rsidR="004E365E" w:rsidRPr="004E365E" w:rsidRDefault="004E365E" w:rsidP="004E365E">
      <w:pPr>
        <w:ind w:firstLine="567"/>
        <w:jc w:val="both"/>
      </w:pPr>
      <w:r w:rsidRPr="004E365E">
        <w:t>4.4.2. Подавать заявления о блокировке или восстановлении обслуживания Карт.</w:t>
      </w:r>
    </w:p>
    <w:p w:rsidR="004E365E" w:rsidRPr="004E365E" w:rsidRDefault="004E365E" w:rsidP="004E365E">
      <w:pPr>
        <w:ind w:firstLine="567"/>
        <w:jc w:val="both"/>
      </w:pPr>
      <w:r w:rsidRPr="004E365E">
        <w:t>4.4.3. В течение одного года с момента выдачи Карты требовать ее замены, если Карта оказалась неработоспособной вследствие заводского дефекта или выхода из строя не по вине Покупателя.</w:t>
      </w:r>
    </w:p>
    <w:p w:rsidR="004E365E" w:rsidRPr="004E365E" w:rsidRDefault="004E365E" w:rsidP="004E365E">
      <w:pPr>
        <w:ind w:firstLine="567"/>
        <w:jc w:val="both"/>
        <w:rPr>
          <w:b/>
        </w:rPr>
      </w:pPr>
      <w:r w:rsidRPr="004E365E">
        <w:rPr>
          <w:b/>
        </w:rPr>
        <w:t>4.5. Общие обязанности сторон:</w:t>
      </w:r>
    </w:p>
    <w:p w:rsidR="004E365E" w:rsidRPr="004E365E" w:rsidRDefault="004E365E" w:rsidP="004E365E">
      <w:pPr>
        <w:ind w:firstLine="567"/>
        <w:jc w:val="both"/>
        <w:rPr>
          <w:color w:val="000000"/>
        </w:rPr>
      </w:pPr>
      <w:r w:rsidRPr="004E365E">
        <w:t xml:space="preserve">4.5.1. </w:t>
      </w:r>
      <w:r w:rsidRPr="004E365E">
        <w:rPr>
          <w:color w:val="000000"/>
        </w:rPr>
        <w:t>Ежемесячно, не позднее 5 (пятого) числа месяца, следующего за месяцем заправки автотранспорта Товаром, направлять своего представителя (уполномоченное лицо Покупателя по доверенности) забирать в офисе Поставщика документы (счета-фактуры, товарные накладные по форме ТОРГ – 12, товарно-транспортные накладные и ежеквартально акты сверки взаимных расчётов)/либо Поставщик обязан не позднее 5 (пятого) числа, следующего за месяцем заправки направлять по адресу: ____________________________________</w:t>
      </w:r>
    </w:p>
    <w:p w:rsidR="004E365E" w:rsidRPr="004E365E" w:rsidRDefault="004E365E" w:rsidP="004E365E">
      <w:pPr>
        <w:ind w:firstLine="567"/>
        <w:jc w:val="both"/>
      </w:pPr>
      <w:r w:rsidRPr="004E365E">
        <w:rPr>
          <w:color w:val="000000"/>
        </w:rPr>
        <w:t>4.5.2. В случае изменения места нахождения (в том числе фактического), телефонов, банковских реквизитов и иных реквизитов Сторон, не позднее 5-ти календарных дней со дня изменения в письменной форме уведомить об этом Поставщика/Покупателя под роспись либо заказным письмом с уведомлением о вручении.</w:t>
      </w:r>
    </w:p>
    <w:p w:rsidR="004E365E" w:rsidRPr="004E365E" w:rsidRDefault="004E365E" w:rsidP="004E365E">
      <w:pPr>
        <w:ind w:firstLine="567"/>
        <w:jc w:val="both"/>
      </w:pPr>
    </w:p>
    <w:p w:rsidR="004E365E" w:rsidRPr="004E365E" w:rsidRDefault="004E365E" w:rsidP="004E365E">
      <w:pPr>
        <w:jc w:val="center"/>
        <w:rPr>
          <w:b/>
          <w:bCs/>
        </w:rPr>
      </w:pPr>
      <w:r w:rsidRPr="004E365E">
        <w:rPr>
          <w:b/>
          <w:bCs/>
        </w:rPr>
        <w:t>5. ЦЕНА ДОГОВОРА И ПОРЯДОК РАСЧЁТОВ</w:t>
      </w:r>
    </w:p>
    <w:p w:rsidR="004E365E" w:rsidRPr="004E365E" w:rsidRDefault="004E365E" w:rsidP="004E365E">
      <w:pPr>
        <w:rPr>
          <w:b/>
          <w:bCs/>
        </w:rPr>
      </w:pPr>
    </w:p>
    <w:p w:rsidR="004E365E" w:rsidRPr="004E365E" w:rsidRDefault="004E365E" w:rsidP="004E365E">
      <w:pPr>
        <w:autoSpaceDE w:val="0"/>
        <w:autoSpaceDN w:val="0"/>
        <w:adjustRightInd w:val="0"/>
        <w:jc w:val="both"/>
        <w:rPr>
          <w:rFonts w:eastAsia="Calibri"/>
          <w:color w:val="000000"/>
          <w:lang w:eastAsia="en-US"/>
        </w:rPr>
      </w:pPr>
      <w:r w:rsidRPr="004E365E">
        <w:rPr>
          <w:rFonts w:eastAsia="Calibri"/>
          <w:color w:val="000000"/>
          <w:lang w:eastAsia="en-US"/>
        </w:rPr>
        <w:t xml:space="preserve">5.1. Цена настоящего Договора составляет сумму не более ___________ (_____________________) рублей ____ копеек, в том числе НДС в сумме  ____________ (_________________________) рублей ______ копеек. Цена Договора за весь срок его действия является ориентировочной и не налагает на Покупателя обязательств по приобретению товаров в объёме, соответствующем данной цене и при необходимости размер суммы договора указанный в настоящем пункте может быть изменён не более чем на 20 % в сторону увеличения, путём подписания дополнительного соглашения к настоящему договору. </w:t>
      </w:r>
    </w:p>
    <w:p w:rsidR="004E365E" w:rsidRPr="004E365E" w:rsidRDefault="004E365E" w:rsidP="004E365E">
      <w:pPr>
        <w:autoSpaceDE w:val="0"/>
        <w:autoSpaceDN w:val="0"/>
        <w:adjustRightInd w:val="0"/>
        <w:jc w:val="both"/>
        <w:rPr>
          <w:rFonts w:eastAsia="Calibri"/>
          <w:color w:val="000000"/>
          <w:lang w:eastAsia="en-US"/>
        </w:rPr>
      </w:pPr>
      <w:r w:rsidRPr="004E365E">
        <w:rPr>
          <w:rFonts w:eastAsia="Calibri"/>
          <w:color w:val="000000"/>
          <w:lang w:eastAsia="en-US"/>
        </w:rPr>
        <w:t>5.2. Цена Товара соответствует цене за наличный расчёт на АЗС на день получения Товара Покупателем за минусом скидки, порядок расчёта которой согласован Сторонами в Соглашении (Приложение №1) к настоящему Договору. Цена Товара включает в себя суммы всех соответствующих налогов и сборов.</w:t>
      </w:r>
    </w:p>
    <w:p w:rsidR="004E365E" w:rsidRPr="004E365E" w:rsidRDefault="004E365E" w:rsidP="004E365E">
      <w:pPr>
        <w:autoSpaceDE w:val="0"/>
        <w:autoSpaceDN w:val="0"/>
        <w:adjustRightInd w:val="0"/>
        <w:jc w:val="both"/>
        <w:rPr>
          <w:rFonts w:eastAsia="Calibri"/>
          <w:color w:val="000000"/>
          <w:lang w:eastAsia="en-US"/>
        </w:rPr>
      </w:pPr>
      <w:r w:rsidRPr="004E365E">
        <w:rPr>
          <w:rFonts w:eastAsia="Calibri"/>
          <w:color w:val="000000"/>
          <w:lang w:eastAsia="en-US"/>
        </w:rPr>
        <w:t xml:space="preserve">5.3. Порядок расчётов по договору следующий: Покупатель ежемесячно оплачивает Товары авансовыми платежами в сумме достаточной для приобретения Товара, то есть большей чем </w:t>
      </w:r>
      <w:r w:rsidRPr="004E365E">
        <w:rPr>
          <w:rFonts w:eastAsia="Calibri"/>
          <w:color w:val="000000"/>
          <w:lang w:eastAsia="en-US"/>
        </w:rPr>
        <w:lastRenderedPageBreak/>
        <w:t>значение сигнального порога для лимитных схем обслуживания и произвольной для схемы обслуживания «электронный кошелёк».</w:t>
      </w:r>
    </w:p>
    <w:p w:rsidR="004E365E" w:rsidRPr="004E365E" w:rsidRDefault="004E365E" w:rsidP="004E365E">
      <w:pPr>
        <w:contextualSpacing/>
        <w:jc w:val="both"/>
      </w:pPr>
      <w:r w:rsidRPr="004E365E">
        <w:t>Платежи осуществляются в безналичном порядке платёжными поручениями на расчётный счет исполнителя (поставщика). Обязательства по оплате считается выполненным с даты списания денежных средств с расчётного счета заказчика (покупателя).</w:t>
      </w:r>
    </w:p>
    <w:p w:rsidR="004E365E" w:rsidRPr="004E365E" w:rsidRDefault="004E365E" w:rsidP="004E365E">
      <w:pPr>
        <w:ind w:firstLine="567"/>
        <w:jc w:val="both"/>
      </w:pPr>
      <w:r w:rsidRPr="004E365E">
        <w:t>Обязанность по контролю за суммой выбранных по настоящему договору Товаров возлагается на Покупателя. В цену включены все расходы на доставку, перевозку, страхование, уплату таможенных пошлин, налогов, сборов и других обязательных платежей.</w:t>
      </w:r>
    </w:p>
    <w:p w:rsidR="004E365E" w:rsidRPr="004E365E" w:rsidRDefault="004E365E" w:rsidP="004E365E">
      <w:pPr>
        <w:ind w:firstLine="567"/>
        <w:jc w:val="both"/>
      </w:pPr>
      <w:r w:rsidRPr="004E365E">
        <w:t>5.4. При осуществлении расчётов по настоящему договору Покупатель в платёжных документах обязан указывать номер и дату настоящего договора.</w:t>
      </w:r>
    </w:p>
    <w:p w:rsidR="004E365E" w:rsidRPr="004E365E" w:rsidRDefault="004E365E" w:rsidP="004E365E">
      <w:pPr>
        <w:ind w:firstLine="567"/>
        <w:jc w:val="both"/>
      </w:pPr>
      <w:r w:rsidRPr="004E365E">
        <w:t xml:space="preserve">5.5. </w:t>
      </w:r>
      <w:r w:rsidRPr="004E365E">
        <w:rPr>
          <w:rFonts w:eastAsia="MS Mincho"/>
          <w:lang w:eastAsia="ja-JP"/>
        </w:rPr>
        <w:t>Стороны договорились о том, что независимо от применимого порядка расчётов за поставленный Товар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Российской Федерации.</w:t>
      </w:r>
    </w:p>
    <w:p w:rsidR="004E365E" w:rsidRPr="004E365E" w:rsidRDefault="004E365E" w:rsidP="004E365E"/>
    <w:p w:rsidR="004E365E" w:rsidRPr="004E365E" w:rsidRDefault="004E365E" w:rsidP="004E365E">
      <w:pPr>
        <w:jc w:val="center"/>
        <w:rPr>
          <w:b/>
          <w:bCs/>
        </w:rPr>
      </w:pPr>
      <w:r w:rsidRPr="004E365E">
        <w:rPr>
          <w:b/>
          <w:bCs/>
        </w:rPr>
        <w:t>6. КАЧЕСТВО ТОВАРОВ И УСЛУГ</w:t>
      </w:r>
    </w:p>
    <w:p w:rsidR="004E365E" w:rsidRPr="004E365E" w:rsidRDefault="004E365E" w:rsidP="004E365E"/>
    <w:p w:rsidR="004E365E" w:rsidRPr="004E365E" w:rsidRDefault="004E365E" w:rsidP="004E365E">
      <w:pPr>
        <w:ind w:firstLine="567"/>
        <w:jc w:val="both"/>
      </w:pPr>
      <w:r w:rsidRPr="004E365E">
        <w:t>6.1. Поставщик несёт ответственность за качество товара. Качество Товаров должно соответствовать ГОСТам и ТУ на данный ассортимент Товаров и подтверждаться сертификатом качества, выданным заводом – производителем.</w:t>
      </w:r>
    </w:p>
    <w:p w:rsidR="004E365E" w:rsidRPr="004E365E" w:rsidRDefault="004E365E" w:rsidP="004E365E">
      <w:pPr>
        <w:suppressAutoHyphens/>
        <w:ind w:firstLine="567"/>
        <w:jc w:val="both"/>
        <w:rPr>
          <w:lang w:eastAsia="ar-SA"/>
        </w:rPr>
      </w:pPr>
      <w:r w:rsidRPr="004E365E">
        <w:rPr>
          <w:lang w:eastAsia="ar-SA"/>
        </w:rPr>
        <w:t>6.2. Подтверждением ненадлежащего качества Товаров (несоответствия ГОСТам и ТУ) служит акт экспертизы независимой экспертной организации, аккредитованной при Федеральном агентстве по техническому регулированию и метрологии РФ. Экспертная организация проводит отбор арбитражных проб Товаров на АЗС, которая произвела отпуск Товаров Покупателю, а также отбор проб из топливного бака автотранспортного средства по правилам соответствующего стандарта.</w:t>
      </w:r>
    </w:p>
    <w:p w:rsidR="004E365E" w:rsidRPr="004E365E" w:rsidRDefault="004E365E" w:rsidP="004E365E">
      <w:pPr>
        <w:tabs>
          <w:tab w:val="left" w:pos="709"/>
        </w:tabs>
        <w:ind w:firstLine="567"/>
        <w:jc w:val="both"/>
      </w:pPr>
      <w:r w:rsidRPr="004E365E">
        <w:t>6.3. В случае подтверждения экспертной организацией факта отпуска на АЗС некачественных Товаров Покупателю, а также факта повреждения транспортного средства Покупателя по причине заправки транспортного средства некачественными Товарами, Поставщик возмещает Покупателю причинённый ущерб и затраты по проведению независимой экспертизы. Размер ущерба и стоимость затрат по проведению независимой экспертизы должны быть реальными и документально подтверждёнными.</w:t>
      </w:r>
    </w:p>
    <w:p w:rsidR="004E365E" w:rsidRPr="004E365E" w:rsidRDefault="004E365E" w:rsidP="004E365E">
      <w:pPr>
        <w:ind w:firstLine="567"/>
        <w:jc w:val="both"/>
      </w:pPr>
      <w:r w:rsidRPr="004E365E">
        <w:t>6.4. Товары считаются переданным Поставщиком и принятым Покупателем по качеству в соответствии с условиями настоящего Договора, если в течение 10 (десяти) календарных дней со дня выборки Товаров Покупатель не заявит претензии по качеству. К претензии обязательно предоставление чека терминала, а также акта экспертизы.</w:t>
      </w:r>
    </w:p>
    <w:p w:rsidR="004E365E" w:rsidRPr="004E365E" w:rsidRDefault="004E365E" w:rsidP="004E365E">
      <w:pPr>
        <w:ind w:firstLine="567"/>
        <w:jc w:val="both"/>
      </w:pPr>
      <w:r w:rsidRPr="004E365E">
        <w:t>6.5. Претензии Покупателя по количеству и качеству рассматриваются в течение 10-ти календарных дней с момента их предъявления.</w:t>
      </w:r>
    </w:p>
    <w:p w:rsidR="004E365E" w:rsidRPr="004E365E" w:rsidRDefault="004E365E" w:rsidP="004E365E">
      <w:pPr>
        <w:ind w:firstLine="567"/>
        <w:jc w:val="both"/>
      </w:pPr>
    </w:p>
    <w:p w:rsidR="004E365E" w:rsidRPr="004E365E" w:rsidRDefault="004E365E" w:rsidP="004E365E">
      <w:pPr>
        <w:jc w:val="center"/>
        <w:rPr>
          <w:b/>
          <w:bCs/>
        </w:rPr>
      </w:pPr>
    </w:p>
    <w:p w:rsidR="004E365E" w:rsidRPr="004E365E" w:rsidRDefault="004E365E" w:rsidP="004E365E">
      <w:pPr>
        <w:jc w:val="center"/>
        <w:rPr>
          <w:b/>
          <w:bCs/>
        </w:rPr>
      </w:pPr>
      <w:r w:rsidRPr="004E365E">
        <w:rPr>
          <w:b/>
          <w:bCs/>
        </w:rPr>
        <w:t>7. ПОРЯДОК ПЕРЕДАЧИ ОТЧЁТНЫХ ДОКУМЕНТОВ</w:t>
      </w:r>
    </w:p>
    <w:p w:rsidR="004E365E" w:rsidRPr="004E365E" w:rsidRDefault="004E365E" w:rsidP="004E365E"/>
    <w:p w:rsidR="004E365E" w:rsidRPr="004E365E" w:rsidRDefault="004E365E" w:rsidP="004E365E">
      <w:pPr>
        <w:ind w:firstLine="567"/>
        <w:jc w:val="both"/>
      </w:pPr>
      <w:r w:rsidRPr="004E365E">
        <w:t xml:space="preserve">7.1. Поставщик предоставляет счёт-фактуру на сумму аванса в течение 5 календарных дней с момента оплаты. </w:t>
      </w:r>
      <w:r w:rsidRPr="004E365E">
        <w:rPr>
          <w:color w:val="000000"/>
        </w:rPr>
        <w:t>Ежемесячно, не позднее 5 (пятого) числа месяца, следующего за месяцем заправки автотранспорта Товаром,</w:t>
      </w:r>
      <w:r w:rsidRPr="004E365E">
        <w:t xml:space="preserve"> выставляет Покупателю следующие документы, содержащие данные за отчётный период (далее – Отчётные документы):</w:t>
      </w:r>
    </w:p>
    <w:p w:rsidR="004E365E" w:rsidRPr="004E365E" w:rsidRDefault="004E365E" w:rsidP="004E365E">
      <w:pPr>
        <w:ind w:firstLine="567"/>
        <w:jc w:val="both"/>
      </w:pPr>
      <w:r w:rsidRPr="004E365E">
        <w:t>- счёт-фактура;</w:t>
      </w:r>
    </w:p>
    <w:p w:rsidR="004E365E" w:rsidRPr="004E365E" w:rsidRDefault="004E365E" w:rsidP="004E365E">
      <w:pPr>
        <w:widowControl w:val="0"/>
        <w:ind w:left="567"/>
        <w:jc w:val="both"/>
      </w:pPr>
      <w:r w:rsidRPr="004E365E">
        <w:t xml:space="preserve">- </w:t>
      </w:r>
      <w:r w:rsidRPr="004E365E">
        <w:rPr>
          <w:color w:val="000000"/>
        </w:rPr>
        <w:t>товарная накладная по форме ТОРГ – 12</w:t>
      </w:r>
      <w:r w:rsidRPr="004E365E">
        <w:t>;</w:t>
      </w:r>
    </w:p>
    <w:p w:rsidR="004E365E" w:rsidRPr="004E365E" w:rsidRDefault="004E365E" w:rsidP="004E365E">
      <w:pPr>
        <w:widowControl w:val="0"/>
        <w:ind w:left="567"/>
        <w:jc w:val="both"/>
      </w:pPr>
      <w:r w:rsidRPr="004E365E">
        <w:t>- реестр операций по Картам.</w:t>
      </w:r>
    </w:p>
    <w:p w:rsidR="004E365E" w:rsidRPr="004E365E" w:rsidRDefault="004E365E" w:rsidP="004E365E">
      <w:pPr>
        <w:ind w:firstLine="567"/>
        <w:jc w:val="both"/>
      </w:pPr>
      <w:r w:rsidRPr="004E365E">
        <w:t>7.2. Отчётные документы подготавливаются и предоставляются Поставщиком после обработки данных, полученных из Системы Поставщика, в течение 5 (пяти) дней месяца, следующего за отчётным периодом.</w:t>
      </w:r>
    </w:p>
    <w:p w:rsidR="004E365E" w:rsidRPr="004E365E" w:rsidRDefault="004E365E" w:rsidP="004E365E">
      <w:pPr>
        <w:ind w:firstLine="567"/>
        <w:jc w:val="both"/>
      </w:pPr>
      <w:r w:rsidRPr="004E365E">
        <w:lastRenderedPageBreak/>
        <w:t>7.3. Поставщик подготавливает акт сверки взаимных расчётов ежеквартально.</w:t>
      </w:r>
    </w:p>
    <w:p w:rsidR="004E365E" w:rsidRPr="004E365E" w:rsidRDefault="004E365E" w:rsidP="004E365E">
      <w:pPr>
        <w:ind w:firstLine="567"/>
        <w:jc w:val="both"/>
      </w:pPr>
      <w:r w:rsidRPr="004E365E">
        <w:t>7.4. Если в течение двух недель после окончания срока подготовки актов приёма-передачи и / или актов сверки взаиморасчётов, Поставщик не получил подписанные со стороны Покупателя оригиналы актов приёма-передачи Товара и / или актов сверки взаиморасчётов либо мотивированного отказа от их подписания, акты считаются подписанными в редакции Поставщика, а Товары поставленными в количестве и по цене, указанным в актах по данным Поставщика.</w:t>
      </w:r>
    </w:p>
    <w:p w:rsidR="004E365E" w:rsidRPr="004E365E" w:rsidRDefault="004E365E" w:rsidP="004E365E"/>
    <w:p w:rsidR="004E365E" w:rsidRPr="004E365E" w:rsidRDefault="004E365E" w:rsidP="004E365E">
      <w:pPr>
        <w:jc w:val="center"/>
        <w:rPr>
          <w:b/>
          <w:bCs/>
        </w:rPr>
      </w:pPr>
      <w:r w:rsidRPr="004E365E">
        <w:rPr>
          <w:b/>
          <w:bCs/>
        </w:rPr>
        <w:t>8. ОТВЕТСТВЕННОСТЬ СТОРОН</w:t>
      </w:r>
    </w:p>
    <w:p w:rsidR="004E365E" w:rsidRPr="004E365E" w:rsidRDefault="004E365E" w:rsidP="004E365E"/>
    <w:p w:rsidR="004E365E" w:rsidRPr="004E365E" w:rsidRDefault="004E365E" w:rsidP="004E365E">
      <w:pPr>
        <w:ind w:firstLine="567"/>
        <w:jc w:val="both"/>
      </w:pPr>
      <w:r w:rsidRPr="004E365E">
        <w:t xml:space="preserve">8.1. В случае просрочки исполнения Покупателем обязательства, предусмотренного настоящим договором, </w:t>
      </w:r>
      <w:r w:rsidRPr="004E365E">
        <w:rPr>
          <w:color w:val="000000"/>
        </w:rPr>
        <w:t xml:space="preserve">Поставщик </w:t>
      </w:r>
      <w:r w:rsidRPr="004E365E">
        <w:t xml:space="preserve">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триста шестьдесят пятой ставки рефинансирования Центрального банка Российской Федерации, действующей на день уплаты неустойки. </w:t>
      </w:r>
    </w:p>
    <w:p w:rsidR="004E365E" w:rsidRPr="004E365E" w:rsidRDefault="004E365E" w:rsidP="004E365E">
      <w:pPr>
        <w:ind w:firstLine="567"/>
        <w:jc w:val="both"/>
      </w:pPr>
      <w:r w:rsidRPr="004E365E">
        <w:t>8.2. В случае просрочки исполнения Поставщиком обязательства, предусмотренного настоящим договором,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договором в размере одной триста шестьдесят пятой ставки рефинансирования Центрального банка Российской Федерации, действующей на день уплаты неустойки.</w:t>
      </w:r>
    </w:p>
    <w:p w:rsidR="004E365E" w:rsidRPr="004E365E" w:rsidRDefault="004E365E" w:rsidP="004E365E">
      <w:pPr>
        <w:ind w:firstLine="567"/>
        <w:jc w:val="both"/>
      </w:pPr>
      <w:r w:rsidRPr="004E365E">
        <w:t>8.3.Выплата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E365E" w:rsidRPr="004E365E" w:rsidRDefault="004E365E" w:rsidP="004E365E">
      <w:pPr>
        <w:ind w:firstLine="567"/>
        <w:jc w:val="both"/>
      </w:pPr>
      <w:r w:rsidRPr="004E365E">
        <w:t>8.4.Стороны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E365E" w:rsidRPr="004E365E" w:rsidRDefault="004E365E" w:rsidP="004E365E">
      <w:pPr>
        <w:ind w:firstLine="567"/>
        <w:jc w:val="both"/>
      </w:pPr>
      <w:r w:rsidRPr="004E365E">
        <w:t>8.5. Поставщик не несёт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Поставщика.</w:t>
      </w:r>
    </w:p>
    <w:p w:rsidR="004E365E" w:rsidRPr="004E365E" w:rsidRDefault="004E365E" w:rsidP="004E365E">
      <w:pPr>
        <w:ind w:firstLine="567"/>
        <w:jc w:val="both"/>
      </w:pPr>
      <w:r w:rsidRPr="004E365E">
        <w:t>8.6.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rsidR="004E365E" w:rsidRPr="004E365E" w:rsidRDefault="004E365E" w:rsidP="004E365E">
      <w:pPr>
        <w:ind w:firstLine="567"/>
        <w:jc w:val="both"/>
      </w:pPr>
      <w:r w:rsidRPr="004E365E">
        <w:t>8.7. Поставщик несёт ответственность за отпуск Покупателю некачественных Товаров и обязан возместить Покупателю причинённый ущерб и затраты на проведение независимой экспертизы качества Товара в случае подтверждения экспертной организацией факта отпуска Поставщиком некачественных Товаров, а также факта повреждения транспортного средства Заказчика по причине заправки его некачественным Товаром.</w:t>
      </w:r>
    </w:p>
    <w:p w:rsidR="004E365E" w:rsidRPr="004E365E" w:rsidRDefault="004E365E" w:rsidP="004E365E"/>
    <w:p w:rsidR="004E365E" w:rsidRPr="004E365E" w:rsidRDefault="004E365E" w:rsidP="004E365E">
      <w:pPr>
        <w:jc w:val="center"/>
        <w:rPr>
          <w:b/>
          <w:bCs/>
        </w:rPr>
      </w:pPr>
      <w:r w:rsidRPr="004E365E">
        <w:rPr>
          <w:b/>
          <w:bCs/>
        </w:rPr>
        <w:t>9. ФОРС-МАЖОРНЫЕ ОБСТОЯТЕЛЬСТВА</w:t>
      </w:r>
    </w:p>
    <w:p w:rsidR="004E365E" w:rsidRPr="004E365E" w:rsidRDefault="004E365E" w:rsidP="004E365E"/>
    <w:p w:rsidR="004E365E" w:rsidRPr="004E365E" w:rsidRDefault="004E365E" w:rsidP="004E365E">
      <w:pPr>
        <w:ind w:firstLine="567"/>
        <w:jc w:val="both"/>
      </w:pPr>
      <w:r w:rsidRPr="004E365E">
        <w:t>9.1. Любая из С</w:t>
      </w:r>
      <w:r w:rsidRPr="004E365E">
        <w:rPr>
          <w:bCs/>
        </w:rPr>
        <w:t>торон</w:t>
      </w:r>
      <w:r w:rsidRPr="004E365E">
        <w:t xml:space="preserve"> освобождается от ответственности за неисполнение или ненадлежащее исполнение обязательств по настоящему договору, если докажет, что оно вызвано обстоятельствами непреодолимой силы (форс-мажор). К таким обстоятельствам, в частности, относятся: наводнения, пожары, землетрясения, взрывы, эпидемии и иные явления природы, а также войны или военные действия, принятие органом государственной власти или управления решений, повлекших невозможность исполнения настоящего договора.</w:t>
      </w:r>
    </w:p>
    <w:p w:rsidR="004E365E" w:rsidRPr="004E365E" w:rsidRDefault="004E365E" w:rsidP="004E365E">
      <w:pPr>
        <w:ind w:firstLine="567"/>
        <w:jc w:val="both"/>
      </w:pPr>
      <w:r w:rsidRPr="004E365E">
        <w:rPr>
          <w:bCs/>
        </w:rPr>
        <w:lastRenderedPageBreak/>
        <w:t>9.2. Сторона,</w:t>
      </w:r>
      <w:r w:rsidRPr="004E365E">
        <w:t xml:space="preserve"> для которой создалась невозможность надлежащего исполнения обязательств, вследствие наступления обстоятельств непреодолимой силы, о предполагаемом сроке действия и прекращении таких обстоятельств обязана немедленно извещать другую С</w:t>
      </w:r>
      <w:r w:rsidRPr="004E365E">
        <w:rPr>
          <w:bCs/>
        </w:rPr>
        <w:t>торону,</w:t>
      </w:r>
      <w:r w:rsidRPr="004E365E">
        <w:t xml:space="preserve"> и несёт риск убытков, ставших следствием не извещения или несвоевременности такого извещения.</w:t>
      </w:r>
    </w:p>
    <w:p w:rsidR="004E365E" w:rsidRPr="004E365E" w:rsidRDefault="004E365E" w:rsidP="004E365E">
      <w:pPr>
        <w:ind w:firstLine="567"/>
        <w:jc w:val="both"/>
      </w:pPr>
      <w:r w:rsidRPr="004E365E">
        <w:t>9.3. В случае, когда обстоятельства непреодолимой силы или их последствия продолжают действовать более 30-и дней, то каждая Сторона будет иметь право отказаться от дальнейшего исполнения обязательств по настоящему договору, известив об этом другую Сторону не менее, чем за 5 дней до даты предполагаемого отказа от дальнейшего исполнения обязательств.</w:t>
      </w:r>
    </w:p>
    <w:p w:rsidR="004E365E" w:rsidRPr="004E365E" w:rsidRDefault="004E365E" w:rsidP="004E365E">
      <w:pPr>
        <w:ind w:firstLine="567"/>
        <w:jc w:val="both"/>
        <w:rPr>
          <w:spacing w:val="-4"/>
        </w:rPr>
      </w:pPr>
      <w:r w:rsidRPr="004E365E">
        <w:t xml:space="preserve">9.4. </w:t>
      </w:r>
      <w:r w:rsidRPr="004E365E">
        <w:rPr>
          <w:spacing w:val="-4"/>
        </w:rPr>
        <w:t>Факт наступления обстоятельств непреодолимой силы должен быть подтверждён документами (таковыми, например, могут быть: справки о пожаре, наводнении, землетрясении, урагане, эпидемии), выданными соответствующими уполномоченными органами.</w:t>
      </w:r>
    </w:p>
    <w:p w:rsidR="004E365E" w:rsidRPr="004E365E" w:rsidRDefault="004E365E" w:rsidP="004E365E"/>
    <w:p w:rsidR="004E365E" w:rsidRPr="004E365E" w:rsidRDefault="004E365E" w:rsidP="004E365E">
      <w:pPr>
        <w:jc w:val="center"/>
        <w:rPr>
          <w:b/>
          <w:bCs/>
          <w:spacing w:val="-4"/>
        </w:rPr>
      </w:pPr>
      <w:r w:rsidRPr="004E365E">
        <w:rPr>
          <w:b/>
          <w:bCs/>
          <w:spacing w:val="-4"/>
        </w:rPr>
        <w:t>10. СРОК ДЕЙСТВИЯ ДОГОВОРА, УСЛОВИЯ И ПОРЯДОК ЕГО ИЗМЕНЕНИЯ И РАСТОРЖЕНИЯ</w:t>
      </w:r>
    </w:p>
    <w:p w:rsidR="004E365E" w:rsidRPr="004E365E" w:rsidRDefault="004E365E" w:rsidP="004E365E">
      <w:pPr>
        <w:jc w:val="center"/>
        <w:rPr>
          <w:b/>
          <w:bCs/>
          <w:spacing w:val="-4"/>
        </w:rPr>
      </w:pPr>
    </w:p>
    <w:p w:rsidR="004E365E" w:rsidRPr="004E365E" w:rsidRDefault="004E365E" w:rsidP="004E365E">
      <w:pPr>
        <w:ind w:firstLine="567"/>
        <w:jc w:val="both"/>
        <w:rPr>
          <w:spacing w:val="-4"/>
        </w:rPr>
      </w:pPr>
      <w:r w:rsidRPr="004E365E">
        <w:rPr>
          <w:spacing w:val="-4"/>
        </w:rPr>
        <w:t>10.1.  Настоящий договор вступает в силу с момента подписания сторонами и действует по «</w:t>
      </w:r>
      <w:r w:rsidRPr="004E365E">
        <w:rPr>
          <w:bCs/>
          <w:spacing w:val="-4"/>
        </w:rPr>
        <w:t xml:space="preserve">31» января 2019 </w:t>
      </w:r>
      <w:r w:rsidRPr="004E365E">
        <w:rPr>
          <w:spacing w:val="-4"/>
        </w:rPr>
        <w:t xml:space="preserve">г. включительно; в части исполнения обязательств по взаиморасчётам - до полного их выполнения. </w:t>
      </w:r>
    </w:p>
    <w:p w:rsidR="004E365E" w:rsidRPr="004E365E" w:rsidRDefault="004E365E" w:rsidP="004E365E">
      <w:pPr>
        <w:ind w:firstLine="567"/>
        <w:jc w:val="both"/>
        <w:rPr>
          <w:color w:val="000000"/>
          <w:spacing w:val="-2"/>
        </w:rPr>
      </w:pPr>
      <w:r w:rsidRPr="004E365E">
        <w:rPr>
          <w:spacing w:val="-4"/>
        </w:rPr>
        <w:t xml:space="preserve">10.2. </w:t>
      </w:r>
      <w:r w:rsidRPr="004E365E">
        <w:rPr>
          <w:color w:val="000000"/>
          <w:spacing w:val="-4"/>
        </w:rPr>
        <w:t xml:space="preserve">Настоящий договор может быть расторгнут по соглашению сторон или решению суда по основаниям, предусмотренным гражданским законодательством. </w:t>
      </w:r>
      <w:r w:rsidRPr="004E365E">
        <w:rPr>
          <w:color w:val="000000"/>
          <w:spacing w:val="-2"/>
        </w:rPr>
        <w:t>В случае расторжения договора по взаимному согласию Сторон Покупатель оплачивает Поставщику стоимость фактически выполненных обязательств на дату расторжения договора при условии предоставления Поставщиком обосновывающих документов.</w:t>
      </w:r>
    </w:p>
    <w:p w:rsidR="004E365E" w:rsidRPr="004E365E" w:rsidRDefault="004E365E" w:rsidP="004E365E">
      <w:pPr>
        <w:ind w:firstLine="567"/>
        <w:jc w:val="both"/>
        <w:rPr>
          <w:color w:val="000000"/>
          <w:spacing w:val="-2"/>
        </w:rPr>
      </w:pPr>
      <w:r w:rsidRPr="004E365E">
        <w:rPr>
          <w:color w:val="000000"/>
          <w:spacing w:val="-2"/>
        </w:rPr>
        <w:t>10.3. Все изменения и дополнения к настоящему договору оформляются в письменной форме.</w:t>
      </w:r>
    </w:p>
    <w:p w:rsidR="004E365E" w:rsidRPr="004E365E" w:rsidRDefault="004E365E" w:rsidP="004E365E">
      <w:pPr>
        <w:ind w:firstLine="567"/>
        <w:jc w:val="both"/>
        <w:rPr>
          <w:color w:val="000000"/>
          <w:spacing w:val="-2"/>
        </w:rPr>
      </w:pPr>
      <w:r w:rsidRPr="004E365E">
        <w:rPr>
          <w:color w:val="000000"/>
          <w:spacing w:val="-2"/>
        </w:rPr>
        <w:t>При изменении реквизитов, а также реорганизации Стороны подписывают дополнительное соглашение. До подписания соответствующего дополнительного соглашения Стороны вправе руководствоваться ранее указанными реквизитами.</w:t>
      </w:r>
    </w:p>
    <w:p w:rsidR="004E365E" w:rsidRPr="004E365E" w:rsidRDefault="004E365E" w:rsidP="004E365E"/>
    <w:p w:rsidR="004E365E" w:rsidRPr="004E365E" w:rsidRDefault="004E365E" w:rsidP="004E365E">
      <w:pPr>
        <w:jc w:val="center"/>
        <w:rPr>
          <w:b/>
          <w:bCs/>
          <w:color w:val="000000"/>
          <w:spacing w:val="-2"/>
        </w:rPr>
      </w:pPr>
      <w:r w:rsidRPr="004E365E">
        <w:rPr>
          <w:b/>
          <w:bCs/>
          <w:color w:val="000000"/>
          <w:spacing w:val="-2"/>
        </w:rPr>
        <w:t>11. ПОРЯДОК РАЗРЕШЕНИЯ СПОРОВ</w:t>
      </w:r>
    </w:p>
    <w:p w:rsidR="004E365E" w:rsidRPr="004E365E" w:rsidRDefault="004E365E" w:rsidP="004E365E"/>
    <w:p w:rsidR="004E365E" w:rsidRPr="004E365E" w:rsidRDefault="004E365E" w:rsidP="004E365E">
      <w:pPr>
        <w:ind w:firstLine="567"/>
        <w:jc w:val="both"/>
        <w:rPr>
          <w:color w:val="000000"/>
          <w:spacing w:val="-2"/>
        </w:rPr>
      </w:pPr>
      <w:r w:rsidRPr="004E365E">
        <w:rPr>
          <w:color w:val="000000"/>
          <w:spacing w:val="-2"/>
        </w:rPr>
        <w:t>11.1. Все споры, возникающие в процессе заключения и исполнения Договора, решаются Сторонами в добровольном порядке.</w:t>
      </w:r>
    </w:p>
    <w:p w:rsidR="004E365E" w:rsidRPr="004E365E" w:rsidRDefault="004E365E" w:rsidP="004E365E">
      <w:pPr>
        <w:ind w:firstLine="567"/>
        <w:jc w:val="both"/>
        <w:rPr>
          <w:color w:val="000000"/>
          <w:spacing w:val="-2"/>
        </w:rPr>
      </w:pPr>
      <w:r w:rsidRPr="004E365E">
        <w:rPr>
          <w:color w:val="000000"/>
          <w:spacing w:val="-2"/>
        </w:rPr>
        <w:t>11.2. При не достижении соглашения Сторон спор подлежит разрешению в Арбитражном суде Республике Башкортостан.</w:t>
      </w:r>
    </w:p>
    <w:p w:rsidR="004E365E" w:rsidRPr="004E365E" w:rsidRDefault="004E365E" w:rsidP="004E365E"/>
    <w:p w:rsidR="004E365E" w:rsidRPr="004E365E" w:rsidRDefault="004E365E" w:rsidP="004E365E">
      <w:pPr>
        <w:ind w:left="585"/>
        <w:contextualSpacing/>
        <w:jc w:val="center"/>
        <w:rPr>
          <w:b/>
        </w:rPr>
      </w:pPr>
      <w:r w:rsidRPr="004E365E">
        <w:rPr>
          <w:b/>
          <w:bCs/>
          <w:color w:val="000000"/>
          <w:spacing w:val="-2"/>
        </w:rPr>
        <w:t xml:space="preserve">12. . </w:t>
      </w:r>
      <w:r w:rsidRPr="004E365E">
        <w:rPr>
          <w:b/>
        </w:rPr>
        <w:t>ОБЕСПЕЧЕНИЕ КОНФИДЕНЦИАЛЬНОСТИ</w:t>
      </w:r>
    </w:p>
    <w:p w:rsidR="004E365E" w:rsidRPr="004E365E" w:rsidRDefault="004E365E" w:rsidP="004E365E">
      <w:pPr>
        <w:ind w:left="360"/>
        <w:jc w:val="both"/>
        <w:rPr>
          <w:sz w:val="26"/>
          <w:szCs w:val="26"/>
        </w:rPr>
      </w:pPr>
    </w:p>
    <w:p w:rsidR="004E365E" w:rsidRPr="004E365E" w:rsidRDefault="004E365E" w:rsidP="00967FB1">
      <w:pPr>
        <w:numPr>
          <w:ilvl w:val="1"/>
          <w:numId w:val="43"/>
        </w:numPr>
        <w:spacing w:after="160" w:line="259" w:lineRule="auto"/>
        <w:ind w:left="0" w:firstLine="567"/>
        <w:contextualSpacing/>
        <w:jc w:val="both"/>
      </w:pPr>
      <w:r w:rsidRPr="004E365E">
        <w:t>Раскрывающая Сторона – Сторона, которая раскрывает конфиденциальную информацию другой Стороне.</w:t>
      </w:r>
    </w:p>
    <w:p w:rsidR="004E365E" w:rsidRPr="004E365E" w:rsidRDefault="004E365E" w:rsidP="00967FB1">
      <w:pPr>
        <w:numPr>
          <w:ilvl w:val="1"/>
          <w:numId w:val="43"/>
        </w:numPr>
        <w:spacing w:after="160" w:line="259" w:lineRule="auto"/>
        <w:ind w:left="0" w:firstLine="567"/>
        <w:contextualSpacing/>
        <w:jc w:val="both"/>
      </w:pPr>
      <w:r w:rsidRPr="004E365E">
        <w:t>Получающая Сторона – Сторона, которая получает конфиденциальную информацию от другой Стороны</w:t>
      </w:r>
    </w:p>
    <w:p w:rsidR="004E365E" w:rsidRPr="004E365E" w:rsidRDefault="004E365E" w:rsidP="00967FB1">
      <w:pPr>
        <w:numPr>
          <w:ilvl w:val="1"/>
          <w:numId w:val="43"/>
        </w:numPr>
        <w:spacing w:after="160" w:line="259" w:lineRule="auto"/>
        <w:ind w:left="0" w:firstLine="567"/>
        <w:contextualSpacing/>
        <w:jc w:val="both"/>
      </w:pPr>
      <w:r w:rsidRPr="004E365E">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w:t>
      </w:r>
      <w:r w:rsidRPr="004E365E">
        <w:lastRenderedPageBreak/>
        <w:t>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E365E" w:rsidRPr="004E365E" w:rsidRDefault="004E365E" w:rsidP="00967FB1">
      <w:pPr>
        <w:numPr>
          <w:ilvl w:val="1"/>
          <w:numId w:val="43"/>
        </w:numPr>
        <w:spacing w:after="160" w:line="259" w:lineRule="auto"/>
        <w:ind w:left="0" w:firstLine="567"/>
        <w:contextualSpacing/>
        <w:jc w:val="both"/>
      </w:pPr>
      <w:r w:rsidRPr="004E365E">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4E365E" w:rsidRPr="004E365E" w:rsidRDefault="004E365E" w:rsidP="00967FB1">
      <w:pPr>
        <w:numPr>
          <w:ilvl w:val="1"/>
          <w:numId w:val="43"/>
        </w:numPr>
        <w:spacing w:after="160" w:line="259" w:lineRule="auto"/>
        <w:ind w:left="0" w:firstLine="567"/>
        <w:contextualSpacing/>
        <w:jc w:val="both"/>
      </w:pPr>
      <w:r w:rsidRPr="004E365E">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E365E" w:rsidRPr="004E365E" w:rsidRDefault="004E365E" w:rsidP="00967FB1">
      <w:pPr>
        <w:numPr>
          <w:ilvl w:val="2"/>
          <w:numId w:val="43"/>
        </w:numPr>
        <w:spacing w:after="160" w:line="259" w:lineRule="auto"/>
        <w:ind w:left="0" w:firstLine="709"/>
        <w:contextualSpacing/>
        <w:jc w:val="both"/>
      </w:pPr>
      <w:r w:rsidRPr="004E365E">
        <w:t xml:space="preserve"> информация во время её раскрытия является публично известной;</w:t>
      </w:r>
    </w:p>
    <w:p w:rsidR="004E365E" w:rsidRPr="004E365E" w:rsidRDefault="004E365E" w:rsidP="00967FB1">
      <w:pPr>
        <w:numPr>
          <w:ilvl w:val="2"/>
          <w:numId w:val="43"/>
        </w:numPr>
        <w:spacing w:after="160" w:line="259" w:lineRule="auto"/>
        <w:ind w:left="0" w:firstLine="709"/>
        <w:contextualSpacing/>
        <w:jc w:val="both"/>
      </w:pPr>
      <w:r w:rsidRPr="004E365E">
        <w:t xml:space="preserve"> информация представлена Получающей Стороне с письменным указанием на то, что она не является конфиденциальной;</w:t>
      </w:r>
    </w:p>
    <w:p w:rsidR="004E365E" w:rsidRPr="004E365E" w:rsidRDefault="004E365E" w:rsidP="00967FB1">
      <w:pPr>
        <w:numPr>
          <w:ilvl w:val="2"/>
          <w:numId w:val="43"/>
        </w:numPr>
        <w:spacing w:after="160" w:line="259" w:lineRule="auto"/>
        <w:ind w:left="0" w:firstLine="709"/>
        <w:contextualSpacing/>
        <w:jc w:val="both"/>
      </w:pPr>
      <w:r w:rsidRPr="004E365E">
        <w:t xml:space="preserve"> информация получена от любого третьего лица на законных основаниях;</w:t>
      </w:r>
    </w:p>
    <w:p w:rsidR="004E365E" w:rsidRPr="004E365E" w:rsidRDefault="004E365E" w:rsidP="00967FB1">
      <w:pPr>
        <w:numPr>
          <w:ilvl w:val="2"/>
          <w:numId w:val="43"/>
        </w:numPr>
        <w:spacing w:after="160" w:line="259" w:lineRule="auto"/>
        <w:ind w:left="0" w:firstLine="709"/>
        <w:contextualSpacing/>
        <w:jc w:val="both"/>
      </w:pPr>
      <w:r w:rsidRPr="004E365E">
        <w:t>информация не может являться конфиденциальной в соответствии с законодательством Российской Федерации.</w:t>
      </w:r>
    </w:p>
    <w:p w:rsidR="004E365E" w:rsidRPr="004E365E" w:rsidRDefault="004E365E" w:rsidP="00967FB1">
      <w:pPr>
        <w:numPr>
          <w:ilvl w:val="1"/>
          <w:numId w:val="43"/>
        </w:numPr>
        <w:spacing w:after="160" w:line="259" w:lineRule="auto"/>
        <w:ind w:left="0" w:firstLine="709"/>
        <w:contextualSpacing/>
        <w:jc w:val="both"/>
      </w:pPr>
      <w:r w:rsidRPr="004E365E">
        <w:t>Получающая Сторона имеет право раскрывать конфиденциальную информацию без согласия Раскрывающей Стороны:</w:t>
      </w:r>
    </w:p>
    <w:p w:rsidR="004E365E" w:rsidRPr="004E365E" w:rsidRDefault="004E365E" w:rsidP="00967FB1">
      <w:pPr>
        <w:numPr>
          <w:ilvl w:val="2"/>
          <w:numId w:val="43"/>
        </w:numPr>
        <w:spacing w:after="160" w:line="259" w:lineRule="auto"/>
        <w:ind w:left="0" w:firstLine="709"/>
        <w:contextualSpacing/>
        <w:jc w:val="both"/>
      </w:pPr>
      <w:r w:rsidRPr="004E365E">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E365E" w:rsidRPr="004E365E" w:rsidRDefault="004E365E" w:rsidP="00967FB1">
      <w:pPr>
        <w:numPr>
          <w:ilvl w:val="2"/>
          <w:numId w:val="43"/>
        </w:numPr>
        <w:spacing w:after="160" w:line="259" w:lineRule="auto"/>
        <w:ind w:left="0" w:firstLine="709"/>
        <w:contextualSpacing/>
        <w:jc w:val="both"/>
      </w:pPr>
      <w:r w:rsidRPr="004E365E">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E365E" w:rsidRPr="004E365E" w:rsidRDefault="004E365E" w:rsidP="00967FB1">
      <w:pPr>
        <w:numPr>
          <w:ilvl w:val="1"/>
          <w:numId w:val="43"/>
        </w:numPr>
        <w:spacing w:after="160" w:line="259" w:lineRule="auto"/>
        <w:ind w:left="0" w:firstLine="709"/>
        <w:contextualSpacing/>
        <w:jc w:val="both"/>
      </w:pPr>
      <w:r w:rsidRPr="004E365E">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E365E" w:rsidRPr="004E365E" w:rsidRDefault="004E365E" w:rsidP="004E365E">
      <w:pPr>
        <w:jc w:val="center"/>
        <w:rPr>
          <w:b/>
          <w:bCs/>
          <w:color w:val="000000"/>
          <w:spacing w:val="-2"/>
        </w:rPr>
      </w:pPr>
    </w:p>
    <w:p w:rsidR="004E365E" w:rsidRPr="004E365E" w:rsidRDefault="004E365E" w:rsidP="004E365E">
      <w:pPr>
        <w:numPr>
          <w:ilvl w:val="0"/>
          <w:numId w:val="43"/>
        </w:numPr>
        <w:suppressAutoHyphens/>
        <w:spacing w:after="160" w:line="259" w:lineRule="auto"/>
        <w:jc w:val="center"/>
        <w:rPr>
          <w:b/>
          <w:bCs/>
          <w:color w:val="000000"/>
          <w:spacing w:val="-2"/>
        </w:rPr>
      </w:pPr>
      <w:r w:rsidRPr="004E365E">
        <w:rPr>
          <w:b/>
          <w:bCs/>
          <w:color w:val="000000"/>
          <w:spacing w:val="-2"/>
        </w:rPr>
        <w:t>ПРОЧИЕ УСЛОВИЯ</w:t>
      </w:r>
    </w:p>
    <w:p w:rsidR="004E365E" w:rsidRPr="004E365E" w:rsidRDefault="004E365E" w:rsidP="004E365E"/>
    <w:p w:rsidR="004E365E" w:rsidRPr="004E365E" w:rsidRDefault="004E365E" w:rsidP="004E365E">
      <w:pPr>
        <w:ind w:firstLine="567"/>
        <w:jc w:val="both"/>
      </w:pPr>
      <w:r w:rsidRPr="004E365E">
        <w:t>13.1. Передача документов по настоящему договору средствами связи (по факсу, электронной почте, др.) возможна, если передаваемый документ позволяет установить абонентский номер отправителя. Передача оригиналов документов в последующем обязательна.</w:t>
      </w:r>
    </w:p>
    <w:p w:rsidR="004E365E" w:rsidRPr="004E365E" w:rsidRDefault="004E365E" w:rsidP="004E365E">
      <w:pPr>
        <w:ind w:firstLine="567"/>
        <w:jc w:val="both"/>
      </w:pPr>
      <w:r w:rsidRPr="004E365E">
        <w:t>13.2.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4E365E" w:rsidRPr="004E365E" w:rsidRDefault="004E365E" w:rsidP="004E365E">
      <w:pPr>
        <w:ind w:firstLine="567"/>
        <w:jc w:val="both"/>
      </w:pPr>
      <w:r w:rsidRPr="004E365E">
        <w:t>13.3. В случае изменения юридических адресов, банковских и отгрузочных реквизитов Сторона обязана сообщить об этом другой Стороне в течение трёх рабочих дней в письменном виде. В противном случае все риски, связанные с перечислением Покупателем денежных средств на указанный в настоящем договоре счёт Поставщика, несёт Поставщик.</w:t>
      </w:r>
    </w:p>
    <w:p w:rsidR="004E365E" w:rsidRPr="004E365E" w:rsidRDefault="004E365E" w:rsidP="004E365E">
      <w:pPr>
        <w:ind w:firstLine="567"/>
        <w:jc w:val="both"/>
      </w:pPr>
      <w:r w:rsidRPr="004E365E">
        <w:t>13.4. Во всем остальном, что не предусмотрено настоящим договором, но связано с его исполнением, Стороны руководствуются действующим законодательством Российской Федерации.</w:t>
      </w:r>
    </w:p>
    <w:p w:rsidR="004E365E" w:rsidRPr="004E365E" w:rsidRDefault="004E365E" w:rsidP="004E365E">
      <w:pPr>
        <w:ind w:firstLine="567"/>
        <w:jc w:val="both"/>
        <w:rPr>
          <w:sz w:val="22"/>
          <w:szCs w:val="22"/>
        </w:rPr>
      </w:pPr>
      <w:r w:rsidRPr="004E365E">
        <w:t xml:space="preserve">13.5. </w:t>
      </w:r>
      <w:r w:rsidRPr="004E365E">
        <w:rPr>
          <w:sz w:val="22"/>
          <w:szCs w:val="22"/>
        </w:rPr>
        <w:t xml:space="preserve"> Приложениями к данному договору являются:</w:t>
      </w:r>
    </w:p>
    <w:p w:rsidR="004E365E" w:rsidRPr="004E365E" w:rsidRDefault="004E365E" w:rsidP="004E365E">
      <w:pPr>
        <w:ind w:firstLine="567"/>
        <w:jc w:val="both"/>
        <w:rPr>
          <w:sz w:val="22"/>
          <w:szCs w:val="22"/>
        </w:rPr>
      </w:pPr>
      <w:r w:rsidRPr="004E365E">
        <w:rPr>
          <w:sz w:val="22"/>
          <w:szCs w:val="22"/>
        </w:rPr>
        <w:t>13.5.1. Приложение №1 – Соглашение о размере предоставляемой скидки.</w:t>
      </w:r>
    </w:p>
    <w:p w:rsidR="004E365E" w:rsidRPr="004E365E" w:rsidRDefault="004E365E" w:rsidP="004E365E">
      <w:pPr>
        <w:ind w:firstLine="567"/>
        <w:jc w:val="both"/>
        <w:rPr>
          <w:sz w:val="22"/>
          <w:szCs w:val="22"/>
        </w:rPr>
      </w:pPr>
      <w:r w:rsidRPr="004E365E">
        <w:rPr>
          <w:sz w:val="22"/>
          <w:szCs w:val="22"/>
        </w:rPr>
        <w:t>13.5.2. Приложение №2 – Спецификация.</w:t>
      </w:r>
    </w:p>
    <w:p w:rsidR="004E365E" w:rsidRPr="004E365E" w:rsidRDefault="004E365E" w:rsidP="004E365E">
      <w:pPr>
        <w:ind w:firstLine="567"/>
        <w:jc w:val="both"/>
        <w:rPr>
          <w:sz w:val="22"/>
          <w:szCs w:val="22"/>
        </w:rPr>
      </w:pPr>
      <w:r w:rsidRPr="004E365E">
        <w:rPr>
          <w:sz w:val="22"/>
          <w:szCs w:val="22"/>
        </w:rPr>
        <w:t>13.5.3.Приложение №3 – Адреса поставки горюче-смазочных материалов</w:t>
      </w:r>
    </w:p>
    <w:p w:rsidR="004E365E" w:rsidRPr="004E365E" w:rsidRDefault="004E365E" w:rsidP="004E365E">
      <w:pPr>
        <w:ind w:firstLine="567"/>
        <w:jc w:val="both"/>
        <w:rPr>
          <w:sz w:val="22"/>
          <w:szCs w:val="22"/>
        </w:rPr>
      </w:pPr>
      <w:r w:rsidRPr="004E365E">
        <w:rPr>
          <w:sz w:val="22"/>
          <w:szCs w:val="22"/>
        </w:rPr>
        <w:lastRenderedPageBreak/>
        <w:t>13.5.4.Приложение № 4 – Протокол согласования цены</w:t>
      </w:r>
    </w:p>
    <w:p w:rsidR="004E365E" w:rsidRPr="004E365E" w:rsidRDefault="004E365E" w:rsidP="004E365E">
      <w:pPr>
        <w:jc w:val="center"/>
        <w:rPr>
          <w:b/>
          <w:bCs/>
          <w:sz w:val="22"/>
          <w:szCs w:val="22"/>
        </w:rPr>
      </w:pPr>
    </w:p>
    <w:p w:rsidR="004E365E" w:rsidRPr="004E365E" w:rsidRDefault="004E365E" w:rsidP="004E365E">
      <w:pPr>
        <w:jc w:val="center"/>
        <w:rPr>
          <w:b/>
          <w:bCs/>
          <w:sz w:val="22"/>
          <w:szCs w:val="22"/>
        </w:rPr>
      </w:pPr>
      <w:r w:rsidRPr="004E365E">
        <w:rPr>
          <w:b/>
          <w:bCs/>
          <w:sz w:val="22"/>
          <w:szCs w:val="22"/>
        </w:rPr>
        <w:t>14. РЕКВИЗИТЫ И ПОДПИСИ СТОРОН</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733"/>
        <w:gridCol w:w="4787"/>
      </w:tblGrid>
      <w:tr w:rsidR="004E365E" w:rsidRPr="004E365E" w:rsidTr="004E365E">
        <w:trPr>
          <w:trHeight w:val="276"/>
        </w:trPr>
        <w:tc>
          <w:tcPr>
            <w:tcW w:w="4733" w:type="dxa"/>
            <w:tcBorders>
              <w:top w:val="single" w:sz="2" w:space="0" w:color="000000"/>
              <w:left w:val="single" w:sz="2" w:space="0" w:color="000000"/>
              <w:bottom w:val="single" w:sz="2" w:space="0" w:color="000000"/>
              <w:right w:val="nil"/>
            </w:tcBorders>
            <w:hideMark/>
          </w:tcPr>
          <w:p w:rsidR="004E365E" w:rsidRPr="004E365E" w:rsidRDefault="004E365E" w:rsidP="004E365E">
            <w:pPr>
              <w:suppressLineNumbers/>
              <w:suppressAutoHyphens/>
              <w:snapToGrid w:val="0"/>
              <w:jc w:val="center"/>
              <w:rPr>
                <w:b/>
                <w:bCs/>
                <w:lang w:eastAsia="ar-SA"/>
              </w:rPr>
            </w:pPr>
            <w:r w:rsidRPr="004E365E">
              <w:rPr>
                <w:b/>
                <w:bCs/>
                <w:lang w:eastAsia="ar-SA"/>
              </w:rPr>
              <w:t>Покупатель</w:t>
            </w:r>
          </w:p>
        </w:tc>
        <w:tc>
          <w:tcPr>
            <w:tcW w:w="4787" w:type="dxa"/>
            <w:tcBorders>
              <w:top w:val="single" w:sz="2" w:space="0" w:color="000000"/>
              <w:left w:val="single" w:sz="2" w:space="0" w:color="000000"/>
              <w:bottom w:val="single" w:sz="2" w:space="0" w:color="000000"/>
              <w:right w:val="single" w:sz="2" w:space="0" w:color="000000"/>
            </w:tcBorders>
            <w:hideMark/>
          </w:tcPr>
          <w:p w:rsidR="004E365E" w:rsidRPr="004E365E" w:rsidRDefault="004E365E" w:rsidP="004E365E">
            <w:pPr>
              <w:suppressLineNumbers/>
              <w:suppressAutoHyphens/>
              <w:snapToGrid w:val="0"/>
              <w:jc w:val="center"/>
              <w:rPr>
                <w:b/>
                <w:bCs/>
                <w:lang w:eastAsia="ar-SA"/>
              </w:rPr>
            </w:pPr>
            <w:r w:rsidRPr="004E365E">
              <w:rPr>
                <w:b/>
                <w:bCs/>
                <w:lang w:eastAsia="ar-SA"/>
              </w:rPr>
              <w:t>Поставщик</w:t>
            </w:r>
          </w:p>
        </w:tc>
      </w:tr>
      <w:tr w:rsidR="004E365E" w:rsidRPr="004E365E" w:rsidTr="004E365E">
        <w:trPr>
          <w:trHeight w:val="276"/>
        </w:trPr>
        <w:tc>
          <w:tcPr>
            <w:tcW w:w="4733" w:type="dxa"/>
            <w:tcBorders>
              <w:top w:val="nil"/>
              <w:left w:val="single" w:sz="2" w:space="0" w:color="000000"/>
              <w:bottom w:val="single" w:sz="2" w:space="0" w:color="000000"/>
              <w:right w:val="nil"/>
            </w:tcBorders>
          </w:tcPr>
          <w:p w:rsidR="004E365E" w:rsidRPr="004E365E" w:rsidRDefault="004E365E" w:rsidP="004E365E">
            <w:pPr>
              <w:ind w:hanging="55"/>
              <w:jc w:val="both"/>
              <w:rPr>
                <w:b/>
                <w:szCs w:val="28"/>
              </w:rPr>
            </w:pPr>
            <w:r w:rsidRPr="004E365E">
              <w:rPr>
                <w:b/>
                <w:szCs w:val="28"/>
              </w:rPr>
              <w:t>Полное наименование Плательщика:</w:t>
            </w:r>
          </w:p>
          <w:p w:rsidR="004E365E" w:rsidRPr="004E365E" w:rsidRDefault="004E365E" w:rsidP="004E365E">
            <w:pPr>
              <w:tabs>
                <w:tab w:val="left" w:pos="993"/>
              </w:tabs>
              <w:ind w:right="30"/>
              <w:rPr>
                <w:szCs w:val="28"/>
              </w:rPr>
            </w:pPr>
            <w:r w:rsidRPr="004E365E">
              <w:rPr>
                <w:szCs w:val="20"/>
              </w:rPr>
              <w:t xml:space="preserve"> </w:t>
            </w:r>
            <w:r w:rsidRPr="004E365E">
              <w:rPr>
                <w:szCs w:val="28"/>
              </w:rPr>
              <w:t xml:space="preserve">Публичное акционерное общество </w:t>
            </w:r>
          </w:p>
          <w:p w:rsidR="004E365E" w:rsidRPr="004E365E" w:rsidRDefault="004E365E" w:rsidP="004E365E">
            <w:pPr>
              <w:tabs>
                <w:tab w:val="left" w:pos="993"/>
              </w:tabs>
              <w:ind w:right="30"/>
              <w:rPr>
                <w:szCs w:val="28"/>
              </w:rPr>
            </w:pPr>
            <w:r w:rsidRPr="004E365E">
              <w:rPr>
                <w:szCs w:val="28"/>
              </w:rPr>
              <w:t>«Башинформсвязь»</w:t>
            </w:r>
          </w:p>
          <w:p w:rsidR="004E365E" w:rsidRPr="004E365E" w:rsidRDefault="004E365E" w:rsidP="004E365E">
            <w:pPr>
              <w:tabs>
                <w:tab w:val="left" w:pos="993"/>
              </w:tabs>
              <w:ind w:right="30"/>
              <w:rPr>
                <w:szCs w:val="28"/>
              </w:rPr>
            </w:pPr>
            <w:r w:rsidRPr="004E365E">
              <w:rPr>
                <w:szCs w:val="28"/>
              </w:rPr>
              <w:t xml:space="preserve">Юридический адрес: 450077 Республика </w:t>
            </w:r>
          </w:p>
          <w:p w:rsidR="004E365E" w:rsidRPr="004E365E" w:rsidRDefault="004E365E" w:rsidP="004E365E">
            <w:pPr>
              <w:tabs>
                <w:tab w:val="left" w:pos="993"/>
              </w:tabs>
              <w:ind w:right="30"/>
              <w:rPr>
                <w:szCs w:val="28"/>
              </w:rPr>
            </w:pPr>
            <w:r w:rsidRPr="004E365E">
              <w:rPr>
                <w:szCs w:val="28"/>
              </w:rPr>
              <w:t>Башкортостан, г. Уфа, ул. Ленина, 30</w:t>
            </w:r>
          </w:p>
          <w:p w:rsidR="004E365E" w:rsidRPr="004E365E" w:rsidRDefault="004E365E" w:rsidP="004E365E">
            <w:pPr>
              <w:tabs>
                <w:tab w:val="left" w:pos="993"/>
              </w:tabs>
              <w:ind w:right="30"/>
              <w:rPr>
                <w:szCs w:val="28"/>
              </w:rPr>
            </w:pPr>
            <w:r w:rsidRPr="004E365E">
              <w:rPr>
                <w:szCs w:val="28"/>
              </w:rPr>
              <w:t xml:space="preserve">Почтовый адрес:450077, Республика </w:t>
            </w:r>
          </w:p>
          <w:p w:rsidR="004E365E" w:rsidRPr="004E365E" w:rsidRDefault="004E365E" w:rsidP="004E365E">
            <w:pPr>
              <w:tabs>
                <w:tab w:val="left" w:pos="993"/>
              </w:tabs>
              <w:ind w:right="30"/>
              <w:rPr>
                <w:szCs w:val="28"/>
              </w:rPr>
            </w:pPr>
            <w:r w:rsidRPr="004E365E">
              <w:rPr>
                <w:szCs w:val="28"/>
              </w:rPr>
              <w:t>Башкортостан, г. Уфа, ул. Ленина,30</w:t>
            </w:r>
          </w:p>
          <w:p w:rsidR="004E365E" w:rsidRPr="004E365E" w:rsidRDefault="004E365E" w:rsidP="004E365E">
            <w:pPr>
              <w:tabs>
                <w:tab w:val="left" w:pos="993"/>
              </w:tabs>
              <w:ind w:right="30"/>
              <w:rPr>
                <w:szCs w:val="28"/>
              </w:rPr>
            </w:pPr>
            <w:r w:rsidRPr="004E365E">
              <w:rPr>
                <w:szCs w:val="28"/>
              </w:rPr>
              <w:t>ИНН 0274018377</w:t>
            </w:r>
          </w:p>
          <w:p w:rsidR="004E365E" w:rsidRPr="004E365E" w:rsidRDefault="004E365E" w:rsidP="004E365E">
            <w:pPr>
              <w:tabs>
                <w:tab w:val="left" w:pos="993"/>
              </w:tabs>
              <w:ind w:right="30"/>
              <w:rPr>
                <w:szCs w:val="28"/>
              </w:rPr>
            </w:pPr>
            <w:r w:rsidRPr="004E365E">
              <w:rPr>
                <w:szCs w:val="28"/>
              </w:rPr>
              <w:t>КПП 997750001</w:t>
            </w:r>
          </w:p>
          <w:p w:rsidR="004E365E" w:rsidRPr="004E365E" w:rsidRDefault="004E365E" w:rsidP="004E365E">
            <w:pPr>
              <w:tabs>
                <w:tab w:val="left" w:pos="993"/>
              </w:tabs>
              <w:ind w:right="30"/>
              <w:rPr>
                <w:szCs w:val="28"/>
              </w:rPr>
            </w:pPr>
            <w:r w:rsidRPr="004E365E">
              <w:rPr>
                <w:szCs w:val="28"/>
              </w:rPr>
              <w:t>Р/сч 40702810900000005674</w:t>
            </w:r>
          </w:p>
          <w:p w:rsidR="004E365E" w:rsidRPr="004E365E" w:rsidRDefault="004E365E" w:rsidP="004E365E">
            <w:pPr>
              <w:tabs>
                <w:tab w:val="left" w:pos="993"/>
              </w:tabs>
              <w:ind w:right="30"/>
              <w:rPr>
                <w:szCs w:val="28"/>
              </w:rPr>
            </w:pPr>
            <w:r w:rsidRPr="004E365E">
              <w:rPr>
                <w:szCs w:val="28"/>
              </w:rPr>
              <w:t>В ОАО АБ «Россия»,</w:t>
            </w:r>
          </w:p>
          <w:p w:rsidR="004E365E" w:rsidRPr="004E365E" w:rsidRDefault="004E365E" w:rsidP="004E365E">
            <w:pPr>
              <w:tabs>
                <w:tab w:val="left" w:pos="993"/>
              </w:tabs>
              <w:ind w:right="30"/>
              <w:rPr>
                <w:szCs w:val="28"/>
              </w:rPr>
            </w:pPr>
            <w:r w:rsidRPr="004E365E">
              <w:rPr>
                <w:szCs w:val="28"/>
              </w:rPr>
              <w:t>БИК 044030861 ОГРН 1020202561686</w:t>
            </w:r>
          </w:p>
          <w:p w:rsidR="004E365E" w:rsidRPr="004E365E" w:rsidRDefault="004E365E" w:rsidP="004E365E">
            <w:pPr>
              <w:tabs>
                <w:tab w:val="left" w:pos="993"/>
              </w:tabs>
              <w:ind w:right="30"/>
              <w:rPr>
                <w:szCs w:val="28"/>
              </w:rPr>
            </w:pPr>
            <w:r w:rsidRPr="004E365E">
              <w:rPr>
                <w:szCs w:val="28"/>
              </w:rPr>
              <w:t xml:space="preserve">кор/сч 30101810800000000861    </w:t>
            </w:r>
          </w:p>
          <w:p w:rsidR="004E365E" w:rsidRPr="004E365E" w:rsidRDefault="004E365E" w:rsidP="004E365E">
            <w:pPr>
              <w:tabs>
                <w:tab w:val="left" w:pos="993"/>
              </w:tabs>
              <w:ind w:right="30"/>
              <w:rPr>
                <w:szCs w:val="28"/>
              </w:rPr>
            </w:pPr>
            <w:r w:rsidRPr="004E365E">
              <w:rPr>
                <w:szCs w:val="28"/>
              </w:rPr>
              <w:t>В Северо-Западном Главном Управлении Банка России</w:t>
            </w:r>
          </w:p>
          <w:p w:rsidR="004E365E" w:rsidRPr="004E365E" w:rsidRDefault="004E365E" w:rsidP="004E365E">
            <w:pPr>
              <w:ind w:hanging="55"/>
              <w:jc w:val="both"/>
              <w:rPr>
                <w:szCs w:val="28"/>
              </w:rPr>
            </w:pPr>
            <w:r w:rsidRPr="004E365E">
              <w:rPr>
                <w:szCs w:val="28"/>
              </w:rPr>
              <w:t>ОКОНХ 52300, ОКПО 011</w:t>
            </w:r>
          </w:p>
          <w:p w:rsidR="004E365E" w:rsidRPr="004E365E" w:rsidRDefault="004E365E" w:rsidP="004E365E">
            <w:pPr>
              <w:ind w:hanging="55"/>
              <w:jc w:val="both"/>
            </w:pPr>
            <w:r w:rsidRPr="004E365E">
              <w:rPr>
                <w:szCs w:val="28"/>
              </w:rPr>
              <w:t xml:space="preserve">50144 </w:t>
            </w:r>
          </w:p>
        </w:tc>
        <w:tc>
          <w:tcPr>
            <w:tcW w:w="4787" w:type="dxa"/>
            <w:tcBorders>
              <w:top w:val="nil"/>
              <w:left w:val="single" w:sz="2" w:space="0" w:color="000000"/>
              <w:bottom w:val="single" w:sz="2" w:space="0" w:color="000000"/>
              <w:right w:val="single" w:sz="2" w:space="0" w:color="000000"/>
            </w:tcBorders>
          </w:tcPr>
          <w:p w:rsidR="004E365E" w:rsidRPr="004E365E" w:rsidRDefault="004E365E" w:rsidP="004E365E">
            <w:pPr>
              <w:jc w:val="both"/>
              <w:rPr>
                <w:rFonts w:eastAsia="Arial Unicode MS" w:cs="Tahoma"/>
                <w:b/>
              </w:rPr>
            </w:pPr>
          </w:p>
          <w:p w:rsidR="004E365E" w:rsidRPr="004E365E" w:rsidRDefault="004E365E" w:rsidP="004E365E">
            <w:pPr>
              <w:jc w:val="both"/>
              <w:rPr>
                <w:rFonts w:eastAsia="Arial Unicode MS" w:cs="Tahoma"/>
                <w:b/>
              </w:rPr>
            </w:pPr>
          </w:p>
          <w:p w:rsidR="004E365E" w:rsidRPr="004E365E" w:rsidRDefault="004E365E" w:rsidP="004E365E">
            <w:pPr>
              <w:jc w:val="right"/>
              <w:rPr>
                <w:rFonts w:eastAsia="Arial Unicode MS" w:cs="Tahoma"/>
                <w:b/>
              </w:rPr>
            </w:pPr>
          </w:p>
          <w:p w:rsidR="004E365E" w:rsidRPr="004E365E" w:rsidRDefault="004E365E" w:rsidP="004E365E">
            <w:pPr>
              <w:jc w:val="right"/>
              <w:rPr>
                <w:rFonts w:eastAsia="Arial Unicode MS" w:cs="Tahoma"/>
                <w:b/>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rFonts w:eastAsia="Arial Unicode MS" w:cs="Tahoma"/>
                <w:b/>
                <w:lang w:eastAsia="ar-SA"/>
              </w:rPr>
            </w:pPr>
          </w:p>
          <w:p w:rsidR="004E365E" w:rsidRPr="004E365E" w:rsidRDefault="004E365E" w:rsidP="004E365E">
            <w:pPr>
              <w:suppressLineNumbers/>
              <w:suppressAutoHyphens/>
              <w:snapToGrid w:val="0"/>
              <w:jc w:val="right"/>
              <w:rPr>
                <w:lang w:eastAsia="ar-SA"/>
              </w:rPr>
            </w:pPr>
          </w:p>
        </w:tc>
      </w:tr>
    </w:tbl>
    <w:p w:rsidR="004E365E" w:rsidRPr="004E365E" w:rsidRDefault="004E365E" w:rsidP="004E365E">
      <w:pPr>
        <w:jc w:val="right"/>
        <w:rPr>
          <w:rFonts w:eastAsia="Arial Unicode MS" w:cs="Tahoma"/>
        </w:rPr>
      </w:pPr>
    </w:p>
    <w:p w:rsidR="004E365E" w:rsidRPr="004E365E" w:rsidRDefault="004E365E" w:rsidP="004E365E">
      <w:pPr>
        <w:spacing w:after="200" w:line="276" w:lineRule="auto"/>
        <w:rPr>
          <w:rFonts w:eastAsia="Arial Unicode MS" w:cs="Tahoma"/>
        </w:rPr>
      </w:pPr>
      <w:r w:rsidRPr="004E365E">
        <w:rPr>
          <w:rFonts w:eastAsia="Arial Unicode MS" w:cs="Tahoma"/>
        </w:rPr>
        <w:br w:type="page"/>
      </w:r>
    </w:p>
    <w:p w:rsidR="004E365E" w:rsidRPr="004E365E" w:rsidRDefault="004E365E" w:rsidP="004E365E">
      <w:pPr>
        <w:jc w:val="right"/>
        <w:rPr>
          <w:rFonts w:eastAsia="Arial Unicode MS" w:cs="Tahoma"/>
        </w:rPr>
      </w:pPr>
    </w:p>
    <w:p w:rsidR="004E365E" w:rsidRPr="004E365E" w:rsidRDefault="004E365E" w:rsidP="004E365E">
      <w:pPr>
        <w:jc w:val="right"/>
        <w:rPr>
          <w:rFonts w:eastAsia="Arial Unicode MS" w:cs="Tahoma"/>
        </w:rPr>
      </w:pPr>
      <w:r w:rsidRPr="004E365E">
        <w:rPr>
          <w:rFonts w:eastAsia="Arial Unicode MS" w:cs="Tahoma"/>
        </w:rPr>
        <w:t>Приложение № 1</w:t>
      </w:r>
    </w:p>
    <w:p w:rsidR="004E365E" w:rsidRPr="004E365E" w:rsidRDefault="004E365E" w:rsidP="004E365E">
      <w:pPr>
        <w:spacing w:line="216" w:lineRule="auto"/>
        <w:ind w:left="-567" w:right="-284"/>
        <w:rPr>
          <w:rFonts w:cs="Tahoma"/>
          <w:bCs/>
        </w:rPr>
      </w:pPr>
      <w:r w:rsidRPr="004E365E">
        <w:rPr>
          <w:bCs/>
        </w:rPr>
        <w:t>к Договору</w:t>
      </w:r>
      <w:r w:rsidRPr="004E365E">
        <w:rPr>
          <w:rFonts w:cs="Tahoma"/>
          <w:bCs/>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2018 год</w:t>
      </w:r>
    </w:p>
    <w:p w:rsidR="004E365E" w:rsidRPr="004E365E" w:rsidRDefault="004E365E" w:rsidP="004E365E">
      <w:pPr>
        <w:spacing w:line="216" w:lineRule="auto"/>
        <w:ind w:left="-567" w:right="-144"/>
        <w:jc w:val="right"/>
      </w:pPr>
      <w:r w:rsidRPr="004E365E">
        <w:rPr>
          <w:rFonts w:cs="Tahoma"/>
          <w:bCs/>
        </w:rPr>
        <w:t xml:space="preserve"> </w:t>
      </w:r>
      <w:r w:rsidRPr="004E365E">
        <w:t>№______ от «___»________201_г.</w:t>
      </w:r>
    </w:p>
    <w:p w:rsidR="004E365E" w:rsidRPr="004E365E" w:rsidRDefault="004E365E" w:rsidP="004E365E">
      <w:pPr>
        <w:jc w:val="right"/>
        <w:rPr>
          <w:szCs w:val="29"/>
        </w:rPr>
      </w:pPr>
    </w:p>
    <w:p w:rsidR="004E365E" w:rsidRPr="004E365E" w:rsidRDefault="004E365E" w:rsidP="004E365E">
      <w:pPr>
        <w:jc w:val="center"/>
        <w:rPr>
          <w:b/>
          <w:sz w:val="22"/>
          <w:szCs w:val="22"/>
        </w:rPr>
      </w:pPr>
      <w:r w:rsidRPr="004E365E">
        <w:rPr>
          <w:b/>
          <w:sz w:val="22"/>
          <w:szCs w:val="22"/>
        </w:rPr>
        <w:t>СОГЛАШЕНИЕ</w:t>
      </w:r>
    </w:p>
    <w:p w:rsidR="004E365E" w:rsidRPr="004E365E" w:rsidRDefault="004E365E" w:rsidP="004E365E">
      <w:pPr>
        <w:jc w:val="center"/>
        <w:rPr>
          <w:b/>
          <w:sz w:val="22"/>
          <w:szCs w:val="22"/>
        </w:rPr>
      </w:pPr>
      <w:r w:rsidRPr="004E365E">
        <w:rPr>
          <w:b/>
          <w:sz w:val="22"/>
          <w:szCs w:val="22"/>
        </w:rPr>
        <w:t xml:space="preserve">о размере предоставляемой скидки </w:t>
      </w:r>
    </w:p>
    <w:p w:rsidR="004E365E" w:rsidRPr="004E365E" w:rsidRDefault="004E365E" w:rsidP="004E365E">
      <w:pPr>
        <w:jc w:val="center"/>
        <w:rPr>
          <w:sz w:val="22"/>
          <w:szCs w:val="22"/>
        </w:rPr>
      </w:pPr>
    </w:p>
    <w:p w:rsidR="004E365E" w:rsidRPr="004E365E" w:rsidRDefault="004E365E" w:rsidP="004E365E">
      <w:pPr>
        <w:rPr>
          <w:sz w:val="22"/>
          <w:szCs w:val="22"/>
        </w:rPr>
      </w:pPr>
      <w:r w:rsidRPr="004E365E">
        <w:rPr>
          <w:sz w:val="22"/>
          <w:szCs w:val="22"/>
        </w:rPr>
        <w:t>г.________________                                                                 «_____» __________ 201__ г.</w:t>
      </w:r>
    </w:p>
    <w:p w:rsidR="004E365E" w:rsidRPr="004E365E" w:rsidRDefault="004E365E" w:rsidP="004E365E">
      <w:pPr>
        <w:rPr>
          <w:sz w:val="22"/>
          <w:szCs w:val="22"/>
        </w:rPr>
      </w:pPr>
    </w:p>
    <w:p w:rsidR="004E365E" w:rsidRPr="004E365E" w:rsidRDefault="004E365E" w:rsidP="004E365E">
      <w:pPr>
        <w:spacing w:line="360" w:lineRule="auto"/>
        <w:ind w:firstLine="851"/>
        <w:jc w:val="both"/>
        <w:rPr>
          <w:sz w:val="22"/>
          <w:szCs w:val="22"/>
        </w:rPr>
      </w:pPr>
      <w:r w:rsidRPr="004E365E">
        <w:rPr>
          <w:sz w:val="22"/>
          <w:szCs w:val="22"/>
        </w:rPr>
        <w:t>Стороны установили следующий порядок определения скидки на Товары, отпущенные Поставщиком Покупателю:</w:t>
      </w:r>
    </w:p>
    <w:p w:rsidR="004E365E" w:rsidRPr="004E365E" w:rsidRDefault="004E365E" w:rsidP="004E365E">
      <w:pPr>
        <w:suppressAutoHyphens/>
        <w:spacing w:line="360" w:lineRule="auto"/>
        <w:jc w:val="both"/>
        <w:rPr>
          <w:sz w:val="22"/>
          <w:szCs w:val="22"/>
        </w:rPr>
      </w:pPr>
      <w:r w:rsidRPr="004E365E">
        <w:rPr>
          <w:sz w:val="22"/>
          <w:szCs w:val="22"/>
        </w:rPr>
        <w:t>1. При условии своевременной и полной оплаты Покупателем полученных Товаров, в сроки, установленные настоящим Договором, Поставщик предоставляет Покупателю скидки (снижение цены) в следующем размере:</w:t>
      </w:r>
    </w:p>
    <w:p w:rsidR="004E365E" w:rsidRPr="004E365E" w:rsidRDefault="004E365E" w:rsidP="004E365E">
      <w:pPr>
        <w:numPr>
          <w:ilvl w:val="1"/>
          <w:numId w:val="44"/>
        </w:numPr>
        <w:suppressAutoHyphens/>
        <w:spacing w:after="160" w:line="360" w:lineRule="auto"/>
        <w:ind w:hanging="357"/>
        <w:jc w:val="both"/>
      </w:pPr>
      <w:r w:rsidRPr="004E365E">
        <w:t>Бензин АИ-80 - ___% от розничной цены (</w:t>
      </w:r>
      <w:r w:rsidRPr="004E365E">
        <w:rPr>
          <w:rFonts w:cs="Arial"/>
        </w:rPr>
        <w:t xml:space="preserve">официально действующего Прейскуранта (Прайса) </w:t>
      </w:r>
      <w:r w:rsidRPr="004E365E">
        <w:t>на дату поставки Товара,</w:t>
      </w:r>
    </w:p>
    <w:p w:rsidR="004E365E" w:rsidRPr="004E365E" w:rsidRDefault="004E365E" w:rsidP="004E365E">
      <w:pPr>
        <w:numPr>
          <w:ilvl w:val="1"/>
          <w:numId w:val="44"/>
        </w:numPr>
        <w:suppressAutoHyphens/>
        <w:spacing w:after="160" w:line="360" w:lineRule="auto"/>
        <w:ind w:hanging="357"/>
        <w:rPr>
          <w:sz w:val="22"/>
          <w:szCs w:val="22"/>
        </w:rPr>
      </w:pPr>
      <w:r w:rsidRPr="004E365E">
        <w:rPr>
          <w:sz w:val="22"/>
          <w:szCs w:val="22"/>
        </w:rPr>
        <w:t xml:space="preserve">Бензин АИ-92 - ___% от розничной цены </w:t>
      </w:r>
      <w:r w:rsidRPr="004E365E">
        <w:t>(</w:t>
      </w:r>
      <w:r w:rsidRPr="004E365E">
        <w:rPr>
          <w:rFonts w:cs="Arial"/>
        </w:rPr>
        <w:t xml:space="preserve">официально действующего Прейскуранта (Прайса) </w:t>
      </w:r>
      <w:r w:rsidRPr="004E365E">
        <w:rPr>
          <w:sz w:val="22"/>
          <w:szCs w:val="22"/>
        </w:rPr>
        <w:t>на дату поставки Товара,</w:t>
      </w:r>
    </w:p>
    <w:p w:rsidR="004E365E" w:rsidRPr="004E365E" w:rsidRDefault="004E365E" w:rsidP="004E365E">
      <w:pPr>
        <w:numPr>
          <w:ilvl w:val="1"/>
          <w:numId w:val="44"/>
        </w:numPr>
        <w:suppressAutoHyphens/>
        <w:spacing w:after="160" w:line="360" w:lineRule="auto"/>
        <w:ind w:hanging="357"/>
        <w:rPr>
          <w:sz w:val="22"/>
          <w:szCs w:val="22"/>
        </w:rPr>
      </w:pPr>
      <w:r w:rsidRPr="004E365E">
        <w:rPr>
          <w:sz w:val="22"/>
          <w:szCs w:val="22"/>
        </w:rPr>
        <w:t xml:space="preserve">Бензин АИ-95 _____% от розничной цены </w:t>
      </w:r>
      <w:r w:rsidRPr="004E365E">
        <w:t>(</w:t>
      </w:r>
      <w:r w:rsidRPr="004E365E">
        <w:rPr>
          <w:rFonts w:cs="Arial"/>
        </w:rPr>
        <w:t xml:space="preserve">официально действующего Прейскуранта (Прайса) </w:t>
      </w:r>
      <w:r w:rsidRPr="004E365E">
        <w:rPr>
          <w:sz w:val="22"/>
          <w:szCs w:val="22"/>
        </w:rPr>
        <w:t>на дату поставки Товара,</w:t>
      </w:r>
    </w:p>
    <w:p w:rsidR="004E365E" w:rsidRPr="004E365E" w:rsidRDefault="004E365E" w:rsidP="004E365E">
      <w:pPr>
        <w:numPr>
          <w:ilvl w:val="1"/>
          <w:numId w:val="44"/>
        </w:numPr>
        <w:suppressAutoHyphens/>
        <w:spacing w:after="160" w:line="360" w:lineRule="auto"/>
        <w:ind w:hanging="357"/>
        <w:rPr>
          <w:sz w:val="22"/>
          <w:szCs w:val="22"/>
        </w:rPr>
      </w:pPr>
      <w:r w:rsidRPr="004E365E">
        <w:rPr>
          <w:sz w:val="22"/>
          <w:szCs w:val="22"/>
        </w:rPr>
        <w:t xml:space="preserve">Дизельное топливо - ___% от розничной цены </w:t>
      </w:r>
      <w:r w:rsidRPr="004E365E">
        <w:t>(</w:t>
      </w:r>
      <w:r w:rsidRPr="004E365E">
        <w:rPr>
          <w:rFonts w:cs="Arial"/>
        </w:rPr>
        <w:t xml:space="preserve">официально действующего Прейскуранта (Прайса) </w:t>
      </w:r>
      <w:r w:rsidRPr="004E365E">
        <w:rPr>
          <w:sz w:val="22"/>
          <w:szCs w:val="22"/>
        </w:rPr>
        <w:t>на дату поставки Товара.</w:t>
      </w:r>
    </w:p>
    <w:p w:rsidR="004E365E" w:rsidRPr="004E365E" w:rsidRDefault="004E365E" w:rsidP="004E365E">
      <w:pPr>
        <w:spacing w:line="360" w:lineRule="auto"/>
        <w:jc w:val="both"/>
        <w:rPr>
          <w:sz w:val="22"/>
          <w:szCs w:val="22"/>
        </w:rPr>
      </w:pPr>
      <w:r w:rsidRPr="004E365E">
        <w:rPr>
          <w:sz w:val="22"/>
          <w:szCs w:val="22"/>
        </w:rPr>
        <w:t>2.  Цена Товара (в т.ч. НДС 18%)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rsidR="004E365E" w:rsidRPr="004E365E" w:rsidRDefault="004E365E" w:rsidP="004E365E">
      <w:pPr>
        <w:spacing w:line="360" w:lineRule="auto"/>
        <w:rPr>
          <w:sz w:val="22"/>
          <w:szCs w:val="22"/>
        </w:rPr>
      </w:pPr>
    </w:p>
    <w:p w:rsidR="004E365E" w:rsidRPr="004E365E" w:rsidRDefault="004E365E" w:rsidP="004E365E">
      <w:pPr>
        <w:spacing w:line="360" w:lineRule="auto"/>
        <w:rPr>
          <w:sz w:val="22"/>
          <w:szCs w:val="22"/>
        </w:rPr>
      </w:pPr>
    </w:p>
    <w:p w:rsidR="004E365E" w:rsidRPr="004E365E" w:rsidRDefault="004E365E" w:rsidP="004E365E">
      <w:pPr>
        <w:jc w:val="both"/>
        <w:rPr>
          <w:rFonts w:eastAsia="Arial Unicode MS" w:cs="Tahoma"/>
        </w:rPr>
      </w:pPr>
      <w:r w:rsidRPr="004E365E">
        <w:rPr>
          <w:rFonts w:eastAsia="Arial Unicode MS" w:cs="Tahoma"/>
        </w:rPr>
        <w:tab/>
        <w:t xml:space="preserve"> Покупатель</w:t>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t>Поставщик</w:t>
      </w:r>
    </w:p>
    <w:p w:rsidR="004E365E" w:rsidRPr="004E365E" w:rsidRDefault="004E365E" w:rsidP="004E365E">
      <w:pPr>
        <w:jc w:val="both"/>
        <w:rPr>
          <w:rFonts w:eastAsia="Arial Unicode MS" w:cs="Tahoma"/>
          <w:b/>
        </w:rPr>
      </w:pPr>
    </w:p>
    <w:p w:rsidR="004E365E" w:rsidRPr="004E365E" w:rsidRDefault="004E365E" w:rsidP="004E365E">
      <w:pPr>
        <w:jc w:val="both"/>
        <w:rPr>
          <w:rFonts w:eastAsia="Arial Unicode MS" w:cs="Tahoma"/>
          <w:b/>
        </w:rPr>
      </w:pPr>
    </w:p>
    <w:p w:rsidR="004E365E" w:rsidRPr="004E365E" w:rsidRDefault="004E365E" w:rsidP="004E365E">
      <w:pPr>
        <w:jc w:val="both"/>
        <w:rPr>
          <w:rFonts w:eastAsia="Arial Unicode MS" w:cs="Tahoma"/>
        </w:rPr>
      </w:pPr>
      <w:r w:rsidRPr="004E365E">
        <w:rPr>
          <w:rFonts w:eastAsia="Arial Unicode MS" w:cs="Tahoma"/>
        </w:rPr>
        <w:t>_____________/Долгоаршинных М.Г./     ___________/____________/</w:t>
      </w:r>
    </w:p>
    <w:p w:rsidR="004E365E" w:rsidRPr="004E365E" w:rsidRDefault="004E365E" w:rsidP="004E365E">
      <w:pPr>
        <w:jc w:val="both"/>
        <w:rPr>
          <w:rFonts w:eastAsia="Arial Unicode MS" w:cs="Tahoma"/>
        </w:rPr>
      </w:pPr>
    </w:p>
    <w:p w:rsidR="004E365E" w:rsidRPr="004E365E" w:rsidRDefault="004E365E" w:rsidP="004E365E">
      <w:pPr>
        <w:jc w:val="both"/>
        <w:rPr>
          <w:rFonts w:eastAsia="Arial Unicode MS" w:cs="Tahoma"/>
        </w:rPr>
      </w:pPr>
    </w:p>
    <w:p w:rsidR="004E365E" w:rsidRPr="004E365E" w:rsidRDefault="004E365E" w:rsidP="004E365E">
      <w:pPr>
        <w:jc w:val="both"/>
        <w:rPr>
          <w:rFonts w:eastAsia="Arial Unicode MS" w:cs="Tahoma"/>
        </w:rPr>
      </w:pPr>
    </w:p>
    <w:p w:rsidR="004E365E" w:rsidRPr="004E365E" w:rsidRDefault="004E365E" w:rsidP="004E365E">
      <w:pPr>
        <w:jc w:val="right"/>
        <w:rPr>
          <w:rFonts w:eastAsia="Arial Unicode MS" w:cs="Tahoma"/>
          <w:szCs w:val="29"/>
        </w:rPr>
      </w:pPr>
    </w:p>
    <w:p w:rsidR="004E365E" w:rsidRPr="004E365E" w:rsidRDefault="004E365E" w:rsidP="004E365E"/>
    <w:p w:rsidR="004E365E" w:rsidRPr="004E365E" w:rsidRDefault="004E365E" w:rsidP="004E365E"/>
    <w:p w:rsidR="004E365E" w:rsidRPr="004E365E" w:rsidRDefault="004E365E" w:rsidP="004E365E"/>
    <w:p w:rsidR="004E365E" w:rsidRPr="004E365E" w:rsidRDefault="004E365E" w:rsidP="004E365E"/>
    <w:p w:rsidR="004E365E" w:rsidRPr="004E365E" w:rsidRDefault="004E365E" w:rsidP="004E365E"/>
    <w:p w:rsidR="004E365E" w:rsidRPr="004E365E" w:rsidRDefault="004E365E" w:rsidP="004E365E"/>
    <w:p w:rsidR="004E365E" w:rsidRPr="004E365E" w:rsidRDefault="004E365E" w:rsidP="004E365E"/>
    <w:p w:rsidR="004E365E" w:rsidRPr="004E365E" w:rsidRDefault="004E365E" w:rsidP="004E365E"/>
    <w:p w:rsidR="004E365E" w:rsidRPr="004E365E" w:rsidRDefault="004E365E" w:rsidP="004E365E">
      <w:pPr>
        <w:jc w:val="right"/>
        <w:rPr>
          <w:rFonts w:eastAsia="Arial Unicode MS" w:cs="Tahoma"/>
          <w:szCs w:val="29"/>
        </w:rPr>
      </w:pPr>
    </w:p>
    <w:p w:rsidR="004E365E" w:rsidRPr="004E365E" w:rsidRDefault="004E365E" w:rsidP="004E365E">
      <w:pPr>
        <w:jc w:val="right"/>
        <w:rPr>
          <w:rFonts w:eastAsia="Arial Unicode MS" w:cs="Tahoma"/>
          <w:szCs w:val="29"/>
        </w:rPr>
      </w:pPr>
      <w:r w:rsidRPr="004E365E">
        <w:rPr>
          <w:rFonts w:eastAsia="Arial Unicode MS" w:cs="Tahoma"/>
          <w:szCs w:val="29"/>
        </w:rPr>
        <w:t>Приложение № 2</w:t>
      </w:r>
    </w:p>
    <w:p w:rsidR="004E365E" w:rsidRPr="004E365E" w:rsidRDefault="004E365E" w:rsidP="004E365E">
      <w:pPr>
        <w:suppressAutoHyphens/>
        <w:spacing w:before="120" w:line="216" w:lineRule="auto"/>
        <w:ind w:left="-567" w:right="-142"/>
        <w:rPr>
          <w:rFonts w:cs="Tahoma"/>
          <w:szCs w:val="30"/>
          <w:lang w:eastAsia="ar-SA"/>
        </w:rPr>
      </w:pPr>
      <w:r w:rsidRPr="004E365E">
        <w:rPr>
          <w:bCs/>
          <w:szCs w:val="29"/>
          <w:lang w:eastAsia="ar-SA"/>
        </w:rPr>
        <w:t>к Договору</w:t>
      </w:r>
      <w:r w:rsidRPr="004E365E">
        <w:rPr>
          <w:rFonts w:cs="Tahoma"/>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2018 год </w:t>
      </w:r>
    </w:p>
    <w:p w:rsidR="004E365E" w:rsidRPr="004E365E" w:rsidRDefault="004E365E" w:rsidP="004E365E">
      <w:pPr>
        <w:suppressAutoHyphens/>
        <w:spacing w:line="216" w:lineRule="auto"/>
        <w:ind w:left="-567" w:right="-144"/>
        <w:jc w:val="right"/>
        <w:rPr>
          <w:bCs/>
          <w:sz w:val="22"/>
          <w:szCs w:val="29"/>
          <w:lang w:eastAsia="ar-SA"/>
        </w:rPr>
      </w:pPr>
      <w:r w:rsidRPr="004E365E">
        <w:rPr>
          <w:bCs/>
          <w:szCs w:val="29"/>
          <w:lang w:eastAsia="ar-SA"/>
        </w:rPr>
        <w:t>№______ от «___»________201__г.</w:t>
      </w:r>
    </w:p>
    <w:p w:rsidR="004E365E" w:rsidRPr="004E365E" w:rsidRDefault="004E365E" w:rsidP="004E365E">
      <w:pPr>
        <w:jc w:val="right"/>
      </w:pPr>
      <w:r w:rsidRPr="004E365E">
        <w:t xml:space="preserve">  </w:t>
      </w:r>
    </w:p>
    <w:p w:rsidR="004E365E" w:rsidRPr="004E365E" w:rsidRDefault="004E365E" w:rsidP="004E365E">
      <w:pPr>
        <w:jc w:val="right"/>
        <w:rPr>
          <w:b/>
        </w:rPr>
      </w:pPr>
    </w:p>
    <w:p w:rsidR="004E365E" w:rsidRPr="004E365E" w:rsidRDefault="004E365E" w:rsidP="004E365E">
      <w:pPr>
        <w:jc w:val="center"/>
        <w:rPr>
          <w:b/>
        </w:rPr>
      </w:pPr>
      <w:r w:rsidRPr="004E365E">
        <w:rPr>
          <w:b/>
        </w:rPr>
        <w:t>Спецификация товара</w:t>
      </w:r>
    </w:p>
    <w:p w:rsidR="004E365E" w:rsidRPr="004E365E" w:rsidRDefault="004E365E" w:rsidP="004E365E">
      <w:pPr>
        <w:jc w:val="center"/>
        <w:rPr>
          <w:b/>
        </w:rPr>
      </w:pPr>
    </w:p>
    <w:tbl>
      <w:tblPr>
        <w:tblStyle w:val="af"/>
        <w:tblW w:w="10485" w:type="dxa"/>
        <w:tblLayout w:type="fixed"/>
        <w:tblLook w:val="04A0" w:firstRow="1" w:lastRow="0" w:firstColumn="1" w:lastColumn="0" w:noHBand="0" w:noVBand="1"/>
      </w:tblPr>
      <w:tblGrid>
        <w:gridCol w:w="279"/>
        <w:gridCol w:w="1701"/>
        <w:gridCol w:w="1559"/>
        <w:gridCol w:w="426"/>
        <w:gridCol w:w="1275"/>
        <w:gridCol w:w="992"/>
        <w:gridCol w:w="1418"/>
        <w:gridCol w:w="1559"/>
        <w:gridCol w:w="1276"/>
      </w:tblGrid>
      <w:tr w:rsidR="004E365E" w:rsidRPr="004E365E" w:rsidTr="00284BFF">
        <w:trPr>
          <w:trHeight w:val="255"/>
        </w:trPr>
        <w:tc>
          <w:tcPr>
            <w:tcW w:w="279" w:type="dxa"/>
            <w:hideMark/>
          </w:tcPr>
          <w:p w:rsidR="004E365E" w:rsidRPr="004E365E" w:rsidRDefault="004E365E" w:rsidP="004E365E">
            <w:pPr>
              <w:rPr>
                <w:sz w:val="12"/>
                <w:szCs w:val="12"/>
              </w:rPr>
            </w:pPr>
            <w:r w:rsidRPr="004E365E">
              <w:rPr>
                <w:sz w:val="12"/>
                <w:szCs w:val="12"/>
              </w:rPr>
              <w:t>№ п.п.</w:t>
            </w:r>
          </w:p>
        </w:tc>
        <w:tc>
          <w:tcPr>
            <w:tcW w:w="1701" w:type="dxa"/>
            <w:hideMark/>
          </w:tcPr>
          <w:p w:rsidR="004E365E" w:rsidRPr="004E365E" w:rsidRDefault="004E365E" w:rsidP="004E365E">
            <w:pPr>
              <w:rPr>
                <w:sz w:val="12"/>
                <w:szCs w:val="12"/>
              </w:rPr>
            </w:pPr>
            <w:r w:rsidRPr="004E365E">
              <w:rPr>
                <w:sz w:val="12"/>
                <w:szCs w:val="12"/>
              </w:rPr>
              <w:t>Наименование товара</w:t>
            </w:r>
          </w:p>
        </w:tc>
        <w:tc>
          <w:tcPr>
            <w:tcW w:w="1559" w:type="dxa"/>
            <w:hideMark/>
          </w:tcPr>
          <w:p w:rsidR="004E365E" w:rsidRPr="004E365E" w:rsidRDefault="004E365E" w:rsidP="004E365E">
            <w:pPr>
              <w:rPr>
                <w:sz w:val="12"/>
                <w:szCs w:val="12"/>
              </w:rPr>
            </w:pPr>
            <w:r w:rsidRPr="004E365E">
              <w:rPr>
                <w:sz w:val="12"/>
                <w:szCs w:val="12"/>
              </w:rPr>
              <w:t>Описание</w:t>
            </w:r>
          </w:p>
        </w:tc>
        <w:tc>
          <w:tcPr>
            <w:tcW w:w="426" w:type="dxa"/>
            <w:hideMark/>
          </w:tcPr>
          <w:p w:rsidR="004E365E" w:rsidRPr="004E365E" w:rsidRDefault="004E365E" w:rsidP="004E365E">
            <w:pPr>
              <w:rPr>
                <w:sz w:val="12"/>
                <w:szCs w:val="12"/>
              </w:rPr>
            </w:pPr>
            <w:r w:rsidRPr="004E365E">
              <w:rPr>
                <w:sz w:val="12"/>
                <w:szCs w:val="12"/>
              </w:rPr>
              <w:t>Eд.изм</w:t>
            </w:r>
          </w:p>
        </w:tc>
        <w:tc>
          <w:tcPr>
            <w:tcW w:w="1275" w:type="dxa"/>
            <w:noWrap/>
            <w:hideMark/>
          </w:tcPr>
          <w:p w:rsidR="004E365E" w:rsidRPr="004E365E" w:rsidRDefault="004E365E" w:rsidP="004E365E">
            <w:pPr>
              <w:jc w:val="center"/>
              <w:rPr>
                <w:sz w:val="12"/>
                <w:szCs w:val="12"/>
              </w:rPr>
            </w:pPr>
            <w:r w:rsidRPr="004E365E">
              <w:rPr>
                <w:sz w:val="12"/>
                <w:szCs w:val="12"/>
              </w:rPr>
              <w:t>Количество ориентировочное</w:t>
            </w:r>
          </w:p>
        </w:tc>
        <w:tc>
          <w:tcPr>
            <w:tcW w:w="992" w:type="dxa"/>
            <w:hideMark/>
          </w:tcPr>
          <w:p w:rsidR="004E365E" w:rsidRPr="004E365E" w:rsidRDefault="004E365E" w:rsidP="004E365E">
            <w:pPr>
              <w:rPr>
                <w:sz w:val="12"/>
                <w:szCs w:val="12"/>
              </w:rPr>
            </w:pPr>
            <w:r w:rsidRPr="004E365E">
              <w:rPr>
                <w:sz w:val="12"/>
                <w:szCs w:val="12"/>
              </w:rPr>
              <w:t>Цена за единицу измерения без НДС, включая стоимость тары и доставку, рубли РФ</w:t>
            </w:r>
          </w:p>
        </w:tc>
        <w:tc>
          <w:tcPr>
            <w:tcW w:w="1418" w:type="dxa"/>
            <w:hideMark/>
          </w:tcPr>
          <w:p w:rsidR="004E365E" w:rsidRPr="004E365E" w:rsidRDefault="004E365E" w:rsidP="004E365E">
            <w:pPr>
              <w:rPr>
                <w:sz w:val="12"/>
                <w:szCs w:val="12"/>
              </w:rPr>
            </w:pPr>
            <w:r w:rsidRPr="004E365E">
              <w:rPr>
                <w:sz w:val="12"/>
                <w:szCs w:val="12"/>
              </w:rPr>
              <w:t>Сумма без НДС, включая стоимость тары и доставку, рубли РФ</w:t>
            </w:r>
          </w:p>
        </w:tc>
        <w:tc>
          <w:tcPr>
            <w:tcW w:w="1559" w:type="dxa"/>
            <w:hideMark/>
          </w:tcPr>
          <w:p w:rsidR="004E365E" w:rsidRPr="004E365E" w:rsidRDefault="004E365E" w:rsidP="004E365E">
            <w:pPr>
              <w:rPr>
                <w:sz w:val="12"/>
                <w:szCs w:val="12"/>
              </w:rPr>
            </w:pPr>
            <w:r w:rsidRPr="004E365E">
              <w:rPr>
                <w:sz w:val="12"/>
                <w:szCs w:val="12"/>
              </w:rPr>
              <w:t>Сумма в том числе НДС, включая стоимость тары и доставку, рубли РФ</w:t>
            </w:r>
          </w:p>
        </w:tc>
        <w:tc>
          <w:tcPr>
            <w:tcW w:w="1276" w:type="dxa"/>
            <w:hideMark/>
          </w:tcPr>
          <w:p w:rsidR="004E365E" w:rsidRPr="004E365E" w:rsidRDefault="004E365E" w:rsidP="004E365E">
            <w:pPr>
              <w:rPr>
                <w:sz w:val="12"/>
                <w:szCs w:val="12"/>
              </w:rPr>
            </w:pPr>
            <w:r w:rsidRPr="004E365E">
              <w:rPr>
                <w:sz w:val="12"/>
                <w:szCs w:val="12"/>
              </w:rPr>
              <w:t>Адрес поставки</w:t>
            </w:r>
          </w:p>
        </w:tc>
      </w:tr>
      <w:tr w:rsidR="004E365E" w:rsidRPr="004E365E" w:rsidTr="00284BFF">
        <w:trPr>
          <w:trHeight w:val="255"/>
        </w:trPr>
        <w:tc>
          <w:tcPr>
            <w:tcW w:w="279" w:type="dxa"/>
            <w:noWrap/>
            <w:hideMark/>
          </w:tcPr>
          <w:p w:rsidR="004E365E" w:rsidRPr="004E365E" w:rsidRDefault="004E365E" w:rsidP="004E365E">
            <w:pPr>
              <w:rPr>
                <w:sz w:val="12"/>
                <w:szCs w:val="12"/>
              </w:rPr>
            </w:pPr>
            <w:r w:rsidRPr="004E365E">
              <w:rPr>
                <w:sz w:val="12"/>
                <w:szCs w:val="12"/>
              </w:rPr>
              <w:t>1</w:t>
            </w:r>
          </w:p>
        </w:tc>
        <w:tc>
          <w:tcPr>
            <w:tcW w:w="1701" w:type="dxa"/>
            <w:noWrap/>
            <w:hideMark/>
          </w:tcPr>
          <w:p w:rsidR="004E365E" w:rsidRPr="004E365E" w:rsidRDefault="004E365E" w:rsidP="004E365E">
            <w:pPr>
              <w:rPr>
                <w:sz w:val="12"/>
                <w:szCs w:val="12"/>
              </w:rPr>
            </w:pPr>
            <w:r w:rsidRPr="004E365E">
              <w:rPr>
                <w:sz w:val="12"/>
                <w:szCs w:val="12"/>
              </w:rPr>
              <w:t>2</w:t>
            </w:r>
          </w:p>
        </w:tc>
        <w:tc>
          <w:tcPr>
            <w:tcW w:w="1559" w:type="dxa"/>
            <w:noWrap/>
            <w:hideMark/>
          </w:tcPr>
          <w:p w:rsidR="004E365E" w:rsidRPr="004E365E" w:rsidRDefault="004E365E" w:rsidP="004E365E">
            <w:pPr>
              <w:rPr>
                <w:sz w:val="12"/>
                <w:szCs w:val="12"/>
              </w:rPr>
            </w:pPr>
            <w:r w:rsidRPr="004E365E">
              <w:rPr>
                <w:sz w:val="12"/>
                <w:szCs w:val="12"/>
              </w:rPr>
              <w:t>3</w:t>
            </w:r>
          </w:p>
        </w:tc>
        <w:tc>
          <w:tcPr>
            <w:tcW w:w="426" w:type="dxa"/>
            <w:noWrap/>
            <w:hideMark/>
          </w:tcPr>
          <w:p w:rsidR="004E365E" w:rsidRPr="004E365E" w:rsidRDefault="004E365E" w:rsidP="004E365E">
            <w:pPr>
              <w:rPr>
                <w:sz w:val="12"/>
                <w:szCs w:val="12"/>
              </w:rPr>
            </w:pPr>
            <w:r w:rsidRPr="004E365E">
              <w:rPr>
                <w:sz w:val="12"/>
                <w:szCs w:val="12"/>
              </w:rPr>
              <w:t>4</w:t>
            </w:r>
          </w:p>
        </w:tc>
        <w:tc>
          <w:tcPr>
            <w:tcW w:w="1275" w:type="dxa"/>
            <w:noWrap/>
            <w:hideMark/>
          </w:tcPr>
          <w:p w:rsidR="004E365E" w:rsidRPr="004E365E" w:rsidRDefault="004E365E" w:rsidP="004E365E">
            <w:pPr>
              <w:rPr>
                <w:sz w:val="12"/>
                <w:szCs w:val="12"/>
              </w:rPr>
            </w:pPr>
            <w:r w:rsidRPr="004E365E">
              <w:rPr>
                <w:sz w:val="12"/>
                <w:szCs w:val="12"/>
              </w:rPr>
              <w:t>9</w:t>
            </w:r>
          </w:p>
        </w:tc>
        <w:tc>
          <w:tcPr>
            <w:tcW w:w="992" w:type="dxa"/>
            <w:noWrap/>
            <w:hideMark/>
          </w:tcPr>
          <w:p w:rsidR="004E365E" w:rsidRPr="004E365E" w:rsidRDefault="004E365E" w:rsidP="004E365E">
            <w:pPr>
              <w:rPr>
                <w:sz w:val="12"/>
                <w:szCs w:val="12"/>
              </w:rPr>
            </w:pPr>
            <w:r w:rsidRPr="004E365E">
              <w:rPr>
                <w:sz w:val="12"/>
                <w:szCs w:val="12"/>
              </w:rPr>
              <w:t>10</w:t>
            </w:r>
          </w:p>
        </w:tc>
        <w:tc>
          <w:tcPr>
            <w:tcW w:w="1418" w:type="dxa"/>
            <w:noWrap/>
            <w:hideMark/>
          </w:tcPr>
          <w:p w:rsidR="004E365E" w:rsidRPr="004E365E" w:rsidRDefault="004E365E" w:rsidP="004E365E">
            <w:pPr>
              <w:rPr>
                <w:sz w:val="12"/>
                <w:szCs w:val="12"/>
              </w:rPr>
            </w:pPr>
            <w:r w:rsidRPr="004E365E">
              <w:rPr>
                <w:sz w:val="12"/>
                <w:szCs w:val="12"/>
              </w:rPr>
              <w:t>11</w:t>
            </w:r>
          </w:p>
        </w:tc>
        <w:tc>
          <w:tcPr>
            <w:tcW w:w="1559" w:type="dxa"/>
            <w:noWrap/>
            <w:hideMark/>
          </w:tcPr>
          <w:p w:rsidR="004E365E" w:rsidRPr="004E365E" w:rsidRDefault="004E365E" w:rsidP="004E365E">
            <w:pPr>
              <w:rPr>
                <w:sz w:val="12"/>
                <w:szCs w:val="12"/>
              </w:rPr>
            </w:pPr>
            <w:r w:rsidRPr="004E365E">
              <w:rPr>
                <w:sz w:val="12"/>
                <w:szCs w:val="12"/>
              </w:rPr>
              <w:t>12</w:t>
            </w:r>
          </w:p>
        </w:tc>
        <w:tc>
          <w:tcPr>
            <w:tcW w:w="1276" w:type="dxa"/>
            <w:noWrap/>
            <w:hideMark/>
          </w:tcPr>
          <w:p w:rsidR="004E365E" w:rsidRPr="004E365E" w:rsidRDefault="004E365E" w:rsidP="004E365E">
            <w:pPr>
              <w:rPr>
                <w:sz w:val="12"/>
                <w:szCs w:val="12"/>
              </w:rPr>
            </w:pPr>
            <w:r w:rsidRPr="004E365E">
              <w:rPr>
                <w:sz w:val="12"/>
                <w:szCs w:val="12"/>
              </w:rPr>
              <w:t>13</w:t>
            </w:r>
          </w:p>
        </w:tc>
      </w:tr>
      <w:tr w:rsidR="00284BFF" w:rsidRPr="00284BFF" w:rsidTr="00D5284E">
        <w:trPr>
          <w:trHeight w:val="255"/>
        </w:trPr>
        <w:tc>
          <w:tcPr>
            <w:tcW w:w="279" w:type="dxa"/>
            <w:noWrap/>
            <w:hideMark/>
          </w:tcPr>
          <w:p w:rsidR="00284BFF" w:rsidRPr="00284BFF" w:rsidRDefault="00284BFF" w:rsidP="00284BFF">
            <w:pPr>
              <w:rPr>
                <w:sz w:val="20"/>
                <w:szCs w:val="20"/>
              </w:rPr>
            </w:pPr>
            <w:r w:rsidRPr="00284BFF">
              <w:rPr>
                <w:sz w:val="20"/>
                <w:szCs w:val="20"/>
              </w:rPr>
              <w:t>1</w:t>
            </w:r>
          </w:p>
        </w:tc>
        <w:tc>
          <w:tcPr>
            <w:tcW w:w="1701" w:type="dxa"/>
            <w:hideMark/>
          </w:tcPr>
          <w:p w:rsidR="00284BFF" w:rsidRPr="00284BFF" w:rsidRDefault="00284BFF" w:rsidP="00284BFF">
            <w:pPr>
              <w:rPr>
                <w:sz w:val="20"/>
                <w:szCs w:val="20"/>
              </w:rPr>
            </w:pPr>
            <w:r w:rsidRPr="00284BFF">
              <w:rPr>
                <w:sz w:val="20"/>
                <w:szCs w:val="20"/>
              </w:rPr>
              <w:t>БЕНЗИН АИ-80</w:t>
            </w:r>
          </w:p>
        </w:tc>
        <w:tc>
          <w:tcPr>
            <w:tcW w:w="1559" w:type="dxa"/>
            <w:hideMark/>
          </w:tcPr>
          <w:p w:rsidR="00284BFF" w:rsidRPr="00284BFF" w:rsidRDefault="00284BFF" w:rsidP="00284BFF">
            <w:pPr>
              <w:rPr>
                <w:sz w:val="20"/>
                <w:szCs w:val="20"/>
              </w:rPr>
            </w:pPr>
            <w:r w:rsidRPr="00284BFF">
              <w:rPr>
                <w:sz w:val="20"/>
                <w:szCs w:val="20"/>
              </w:rPr>
              <w:t xml:space="preserve"> ГОСТ 32513-2013 </w:t>
            </w:r>
          </w:p>
        </w:tc>
        <w:tc>
          <w:tcPr>
            <w:tcW w:w="426" w:type="dxa"/>
            <w:noWrap/>
            <w:hideMark/>
          </w:tcPr>
          <w:p w:rsidR="00284BFF" w:rsidRPr="00284BFF" w:rsidRDefault="00284BFF" w:rsidP="00284BFF">
            <w:pPr>
              <w:rPr>
                <w:sz w:val="20"/>
                <w:szCs w:val="20"/>
              </w:rPr>
            </w:pPr>
            <w:r w:rsidRPr="00284BFF">
              <w:rPr>
                <w:sz w:val="20"/>
                <w:szCs w:val="20"/>
              </w:rPr>
              <w:t>л</w:t>
            </w:r>
          </w:p>
        </w:tc>
        <w:tc>
          <w:tcPr>
            <w:tcW w:w="1275" w:type="dxa"/>
            <w:tcBorders>
              <w:right w:val="single" w:sz="4" w:space="0" w:color="auto"/>
            </w:tcBorders>
            <w:noWrap/>
            <w:hideMark/>
          </w:tcPr>
          <w:p w:rsidR="00284BFF" w:rsidRPr="00284BFF" w:rsidRDefault="00284BFF" w:rsidP="00284BFF">
            <w:pPr>
              <w:jc w:val="right"/>
              <w:rPr>
                <w:sz w:val="20"/>
                <w:szCs w:val="20"/>
                <w:lang w:val="en-US"/>
              </w:rPr>
            </w:pPr>
            <w:r w:rsidRPr="00284BFF">
              <w:rPr>
                <w:sz w:val="20"/>
                <w:szCs w:val="20"/>
                <w:lang w:val="en-US"/>
              </w:rPr>
              <w:t>36 000</w:t>
            </w:r>
          </w:p>
        </w:tc>
        <w:tc>
          <w:tcPr>
            <w:tcW w:w="992" w:type="dxa"/>
          </w:tcPr>
          <w:p w:rsidR="00284BFF" w:rsidRPr="00284BFF" w:rsidRDefault="00284BFF" w:rsidP="00284BFF">
            <w:pPr>
              <w:rPr>
                <w:sz w:val="20"/>
                <w:szCs w:val="20"/>
              </w:rPr>
            </w:pPr>
          </w:p>
        </w:tc>
        <w:tc>
          <w:tcPr>
            <w:tcW w:w="1418" w:type="dxa"/>
            <w:hideMark/>
          </w:tcPr>
          <w:p w:rsidR="00284BFF" w:rsidRPr="00284BFF" w:rsidRDefault="00284BFF" w:rsidP="00284BFF">
            <w:pPr>
              <w:rPr>
                <w:sz w:val="20"/>
                <w:szCs w:val="20"/>
              </w:rPr>
            </w:pPr>
            <w:r w:rsidRPr="00284BFF">
              <w:rPr>
                <w:sz w:val="20"/>
                <w:szCs w:val="20"/>
              </w:rPr>
              <w:t> </w:t>
            </w:r>
          </w:p>
        </w:tc>
        <w:tc>
          <w:tcPr>
            <w:tcW w:w="1559" w:type="dxa"/>
            <w:noWrap/>
            <w:hideMark/>
          </w:tcPr>
          <w:p w:rsidR="00284BFF" w:rsidRPr="00284BFF" w:rsidRDefault="00284BFF" w:rsidP="00284BFF">
            <w:pPr>
              <w:rPr>
                <w:sz w:val="20"/>
                <w:szCs w:val="20"/>
              </w:rPr>
            </w:pPr>
            <w:r w:rsidRPr="00284BFF">
              <w:rPr>
                <w:sz w:val="20"/>
                <w:szCs w:val="20"/>
              </w:rPr>
              <w:t> </w:t>
            </w:r>
          </w:p>
        </w:tc>
        <w:tc>
          <w:tcPr>
            <w:tcW w:w="1276" w:type="dxa"/>
            <w:vMerge w:val="restart"/>
            <w:hideMark/>
          </w:tcPr>
          <w:p w:rsidR="00284BFF" w:rsidRPr="00284BFF" w:rsidRDefault="00284BFF" w:rsidP="00284BFF">
            <w:pPr>
              <w:rPr>
                <w:sz w:val="20"/>
                <w:szCs w:val="20"/>
              </w:rPr>
            </w:pPr>
            <w:r w:rsidRPr="00284BFF">
              <w:rPr>
                <w:sz w:val="20"/>
                <w:szCs w:val="20"/>
              </w:rPr>
              <w:t>В соответствии с Приложением № 3 "Адреса поставки горюче-смазочных материалов"</w:t>
            </w:r>
          </w:p>
        </w:tc>
      </w:tr>
      <w:tr w:rsidR="00284BFF" w:rsidRPr="00284BFF" w:rsidTr="00D5284E">
        <w:trPr>
          <w:trHeight w:val="255"/>
        </w:trPr>
        <w:tc>
          <w:tcPr>
            <w:tcW w:w="279" w:type="dxa"/>
            <w:noWrap/>
            <w:hideMark/>
          </w:tcPr>
          <w:p w:rsidR="00284BFF" w:rsidRPr="00284BFF" w:rsidRDefault="00284BFF" w:rsidP="00284BFF">
            <w:pPr>
              <w:rPr>
                <w:sz w:val="20"/>
                <w:szCs w:val="20"/>
              </w:rPr>
            </w:pPr>
            <w:r w:rsidRPr="00284BFF">
              <w:rPr>
                <w:sz w:val="20"/>
                <w:szCs w:val="20"/>
              </w:rPr>
              <w:t>2</w:t>
            </w:r>
          </w:p>
        </w:tc>
        <w:tc>
          <w:tcPr>
            <w:tcW w:w="1701" w:type="dxa"/>
            <w:hideMark/>
          </w:tcPr>
          <w:p w:rsidR="00284BFF" w:rsidRPr="00284BFF" w:rsidRDefault="00284BFF" w:rsidP="00284BFF">
            <w:pPr>
              <w:rPr>
                <w:sz w:val="20"/>
                <w:szCs w:val="20"/>
              </w:rPr>
            </w:pPr>
            <w:r w:rsidRPr="00284BFF">
              <w:rPr>
                <w:sz w:val="20"/>
                <w:szCs w:val="20"/>
              </w:rPr>
              <w:t>БЕНЗИН АИ-92</w:t>
            </w:r>
          </w:p>
        </w:tc>
        <w:tc>
          <w:tcPr>
            <w:tcW w:w="1559" w:type="dxa"/>
            <w:hideMark/>
          </w:tcPr>
          <w:p w:rsidR="00284BFF" w:rsidRPr="00284BFF" w:rsidRDefault="00284BFF" w:rsidP="00284BFF">
            <w:pPr>
              <w:rPr>
                <w:sz w:val="20"/>
                <w:szCs w:val="20"/>
              </w:rPr>
            </w:pPr>
            <w:r w:rsidRPr="00284BFF">
              <w:rPr>
                <w:sz w:val="20"/>
                <w:szCs w:val="20"/>
              </w:rPr>
              <w:t>ГОСТ 32513-2013</w:t>
            </w:r>
          </w:p>
        </w:tc>
        <w:tc>
          <w:tcPr>
            <w:tcW w:w="426" w:type="dxa"/>
            <w:noWrap/>
            <w:hideMark/>
          </w:tcPr>
          <w:p w:rsidR="00284BFF" w:rsidRPr="00284BFF" w:rsidRDefault="00284BFF" w:rsidP="00284BFF">
            <w:pPr>
              <w:rPr>
                <w:sz w:val="20"/>
                <w:szCs w:val="20"/>
              </w:rPr>
            </w:pPr>
            <w:r w:rsidRPr="00284BFF">
              <w:rPr>
                <w:sz w:val="20"/>
                <w:szCs w:val="20"/>
              </w:rPr>
              <w:t>л</w:t>
            </w:r>
          </w:p>
        </w:tc>
        <w:tc>
          <w:tcPr>
            <w:tcW w:w="1275" w:type="dxa"/>
            <w:tcBorders>
              <w:right w:val="single" w:sz="4" w:space="0" w:color="auto"/>
            </w:tcBorders>
            <w:noWrap/>
            <w:hideMark/>
          </w:tcPr>
          <w:p w:rsidR="00284BFF" w:rsidRPr="00284BFF" w:rsidRDefault="00284BFF" w:rsidP="00284BFF">
            <w:pPr>
              <w:jc w:val="right"/>
              <w:rPr>
                <w:sz w:val="20"/>
                <w:szCs w:val="20"/>
                <w:lang w:val="en-US"/>
              </w:rPr>
            </w:pPr>
            <w:r w:rsidRPr="00284BFF">
              <w:rPr>
                <w:sz w:val="20"/>
                <w:szCs w:val="20"/>
                <w:lang w:val="en-US"/>
              </w:rPr>
              <w:t>987 751</w:t>
            </w:r>
          </w:p>
        </w:tc>
        <w:tc>
          <w:tcPr>
            <w:tcW w:w="992" w:type="dxa"/>
          </w:tcPr>
          <w:p w:rsidR="00284BFF" w:rsidRPr="00284BFF" w:rsidRDefault="00284BFF" w:rsidP="00284BFF">
            <w:pPr>
              <w:rPr>
                <w:sz w:val="20"/>
                <w:szCs w:val="20"/>
              </w:rPr>
            </w:pPr>
          </w:p>
        </w:tc>
        <w:tc>
          <w:tcPr>
            <w:tcW w:w="1418" w:type="dxa"/>
            <w:hideMark/>
          </w:tcPr>
          <w:p w:rsidR="00284BFF" w:rsidRPr="00284BFF" w:rsidRDefault="00284BFF" w:rsidP="00284BFF">
            <w:pPr>
              <w:rPr>
                <w:sz w:val="20"/>
                <w:szCs w:val="20"/>
              </w:rPr>
            </w:pPr>
            <w:r w:rsidRPr="00284BFF">
              <w:rPr>
                <w:sz w:val="20"/>
                <w:szCs w:val="20"/>
              </w:rPr>
              <w:t> </w:t>
            </w:r>
          </w:p>
        </w:tc>
        <w:tc>
          <w:tcPr>
            <w:tcW w:w="1559" w:type="dxa"/>
            <w:noWrap/>
            <w:hideMark/>
          </w:tcPr>
          <w:p w:rsidR="00284BFF" w:rsidRPr="00284BFF" w:rsidRDefault="00284BFF" w:rsidP="00284BFF">
            <w:pPr>
              <w:rPr>
                <w:sz w:val="20"/>
                <w:szCs w:val="20"/>
              </w:rPr>
            </w:pPr>
            <w:r w:rsidRPr="00284BFF">
              <w:rPr>
                <w:sz w:val="20"/>
                <w:szCs w:val="20"/>
              </w:rPr>
              <w:t> </w:t>
            </w:r>
          </w:p>
        </w:tc>
        <w:tc>
          <w:tcPr>
            <w:tcW w:w="1276" w:type="dxa"/>
            <w:vMerge/>
            <w:hideMark/>
          </w:tcPr>
          <w:p w:rsidR="00284BFF" w:rsidRPr="00284BFF" w:rsidRDefault="00284BFF" w:rsidP="00284BFF">
            <w:pPr>
              <w:rPr>
                <w:sz w:val="20"/>
                <w:szCs w:val="20"/>
              </w:rPr>
            </w:pPr>
          </w:p>
        </w:tc>
      </w:tr>
      <w:tr w:rsidR="00284BFF" w:rsidRPr="00284BFF" w:rsidTr="00D5284E">
        <w:trPr>
          <w:trHeight w:val="255"/>
        </w:trPr>
        <w:tc>
          <w:tcPr>
            <w:tcW w:w="279" w:type="dxa"/>
            <w:noWrap/>
            <w:hideMark/>
          </w:tcPr>
          <w:p w:rsidR="00284BFF" w:rsidRPr="00284BFF" w:rsidRDefault="00284BFF" w:rsidP="00284BFF">
            <w:pPr>
              <w:rPr>
                <w:sz w:val="20"/>
                <w:szCs w:val="20"/>
              </w:rPr>
            </w:pPr>
            <w:r w:rsidRPr="00284BFF">
              <w:rPr>
                <w:sz w:val="20"/>
                <w:szCs w:val="20"/>
              </w:rPr>
              <w:t>3</w:t>
            </w:r>
          </w:p>
        </w:tc>
        <w:tc>
          <w:tcPr>
            <w:tcW w:w="1701" w:type="dxa"/>
            <w:hideMark/>
          </w:tcPr>
          <w:p w:rsidR="00284BFF" w:rsidRPr="00284BFF" w:rsidRDefault="00284BFF" w:rsidP="00284BFF">
            <w:pPr>
              <w:rPr>
                <w:sz w:val="20"/>
                <w:szCs w:val="20"/>
              </w:rPr>
            </w:pPr>
            <w:r w:rsidRPr="00284BFF">
              <w:rPr>
                <w:sz w:val="20"/>
                <w:szCs w:val="20"/>
              </w:rPr>
              <w:t>БЕНЗИН АИ-95</w:t>
            </w:r>
          </w:p>
        </w:tc>
        <w:tc>
          <w:tcPr>
            <w:tcW w:w="1559" w:type="dxa"/>
            <w:hideMark/>
          </w:tcPr>
          <w:p w:rsidR="00284BFF" w:rsidRPr="00284BFF" w:rsidRDefault="00284BFF" w:rsidP="00284BFF">
            <w:pPr>
              <w:rPr>
                <w:sz w:val="20"/>
                <w:szCs w:val="20"/>
              </w:rPr>
            </w:pPr>
            <w:r w:rsidRPr="00284BFF">
              <w:rPr>
                <w:sz w:val="20"/>
                <w:szCs w:val="20"/>
              </w:rPr>
              <w:t>ГОСТ 32513-2013</w:t>
            </w:r>
          </w:p>
        </w:tc>
        <w:tc>
          <w:tcPr>
            <w:tcW w:w="426" w:type="dxa"/>
            <w:noWrap/>
            <w:hideMark/>
          </w:tcPr>
          <w:p w:rsidR="00284BFF" w:rsidRPr="00284BFF" w:rsidRDefault="00284BFF" w:rsidP="00284BFF">
            <w:pPr>
              <w:rPr>
                <w:sz w:val="20"/>
                <w:szCs w:val="20"/>
              </w:rPr>
            </w:pPr>
            <w:r w:rsidRPr="00284BFF">
              <w:rPr>
                <w:sz w:val="20"/>
                <w:szCs w:val="20"/>
              </w:rPr>
              <w:t>л</w:t>
            </w:r>
          </w:p>
        </w:tc>
        <w:tc>
          <w:tcPr>
            <w:tcW w:w="1275" w:type="dxa"/>
            <w:tcBorders>
              <w:right w:val="single" w:sz="4" w:space="0" w:color="auto"/>
            </w:tcBorders>
            <w:noWrap/>
            <w:hideMark/>
          </w:tcPr>
          <w:p w:rsidR="00284BFF" w:rsidRPr="00284BFF" w:rsidRDefault="00284BFF" w:rsidP="00284BFF">
            <w:pPr>
              <w:jc w:val="right"/>
              <w:rPr>
                <w:sz w:val="20"/>
                <w:szCs w:val="20"/>
                <w:lang w:val="en-US"/>
              </w:rPr>
            </w:pPr>
            <w:r w:rsidRPr="00284BFF">
              <w:rPr>
                <w:sz w:val="20"/>
                <w:szCs w:val="20"/>
                <w:lang w:val="en-US"/>
              </w:rPr>
              <w:t>22 000</w:t>
            </w:r>
          </w:p>
        </w:tc>
        <w:tc>
          <w:tcPr>
            <w:tcW w:w="992" w:type="dxa"/>
          </w:tcPr>
          <w:p w:rsidR="00284BFF" w:rsidRPr="00284BFF" w:rsidRDefault="00284BFF" w:rsidP="00284BFF">
            <w:pPr>
              <w:rPr>
                <w:sz w:val="20"/>
                <w:szCs w:val="20"/>
              </w:rPr>
            </w:pPr>
          </w:p>
        </w:tc>
        <w:tc>
          <w:tcPr>
            <w:tcW w:w="1418" w:type="dxa"/>
            <w:hideMark/>
          </w:tcPr>
          <w:p w:rsidR="00284BFF" w:rsidRPr="00284BFF" w:rsidRDefault="00284BFF" w:rsidP="00284BFF">
            <w:pPr>
              <w:rPr>
                <w:sz w:val="20"/>
                <w:szCs w:val="20"/>
              </w:rPr>
            </w:pPr>
            <w:r w:rsidRPr="00284BFF">
              <w:rPr>
                <w:sz w:val="20"/>
                <w:szCs w:val="20"/>
              </w:rPr>
              <w:t> </w:t>
            </w:r>
          </w:p>
        </w:tc>
        <w:tc>
          <w:tcPr>
            <w:tcW w:w="1559" w:type="dxa"/>
            <w:noWrap/>
            <w:hideMark/>
          </w:tcPr>
          <w:p w:rsidR="00284BFF" w:rsidRPr="00284BFF" w:rsidRDefault="00284BFF" w:rsidP="00284BFF">
            <w:pPr>
              <w:rPr>
                <w:sz w:val="20"/>
                <w:szCs w:val="20"/>
              </w:rPr>
            </w:pPr>
            <w:r w:rsidRPr="00284BFF">
              <w:rPr>
                <w:sz w:val="20"/>
                <w:szCs w:val="20"/>
              </w:rPr>
              <w:t> </w:t>
            </w:r>
          </w:p>
        </w:tc>
        <w:tc>
          <w:tcPr>
            <w:tcW w:w="1276" w:type="dxa"/>
            <w:vMerge/>
            <w:hideMark/>
          </w:tcPr>
          <w:p w:rsidR="00284BFF" w:rsidRPr="00284BFF" w:rsidRDefault="00284BFF" w:rsidP="00284BFF">
            <w:pPr>
              <w:rPr>
                <w:sz w:val="20"/>
                <w:szCs w:val="20"/>
              </w:rPr>
            </w:pPr>
          </w:p>
        </w:tc>
      </w:tr>
      <w:tr w:rsidR="00284BFF" w:rsidRPr="00284BFF" w:rsidTr="00D5284E">
        <w:trPr>
          <w:trHeight w:val="255"/>
        </w:trPr>
        <w:tc>
          <w:tcPr>
            <w:tcW w:w="279" w:type="dxa"/>
            <w:noWrap/>
            <w:hideMark/>
          </w:tcPr>
          <w:p w:rsidR="00284BFF" w:rsidRPr="00284BFF" w:rsidRDefault="00284BFF" w:rsidP="00284BFF">
            <w:pPr>
              <w:rPr>
                <w:sz w:val="20"/>
                <w:szCs w:val="20"/>
              </w:rPr>
            </w:pPr>
            <w:r w:rsidRPr="00284BFF">
              <w:rPr>
                <w:sz w:val="20"/>
                <w:szCs w:val="20"/>
              </w:rPr>
              <w:t>4</w:t>
            </w:r>
          </w:p>
        </w:tc>
        <w:tc>
          <w:tcPr>
            <w:tcW w:w="1701" w:type="dxa"/>
            <w:hideMark/>
          </w:tcPr>
          <w:p w:rsidR="00284BFF" w:rsidRPr="00284BFF" w:rsidRDefault="00284BFF" w:rsidP="00284BFF">
            <w:pPr>
              <w:rPr>
                <w:sz w:val="20"/>
                <w:szCs w:val="20"/>
              </w:rPr>
            </w:pPr>
            <w:r w:rsidRPr="00284BFF">
              <w:rPr>
                <w:sz w:val="20"/>
                <w:szCs w:val="20"/>
              </w:rPr>
              <w:t>ДИЗ.ТОПЛИВО</w:t>
            </w:r>
          </w:p>
        </w:tc>
        <w:tc>
          <w:tcPr>
            <w:tcW w:w="1559" w:type="dxa"/>
            <w:hideMark/>
          </w:tcPr>
          <w:p w:rsidR="00284BFF" w:rsidRPr="00284BFF" w:rsidRDefault="00284BFF" w:rsidP="00284BFF">
            <w:pPr>
              <w:rPr>
                <w:sz w:val="20"/>
                <w:szCs w:val="20"/>
              </w:rPr>
            </w:pPr>
            <w:r w:rsidRPr="00284BFF">
              <w:rPr>
                <w:sz w:val="20"/>
                <w:szCs w:val="20"/>
              </w:rPr>
              <w:t xml:space="preserve"> ГОСТ 32511-2013  </w:t>
            </w:r>
          </w:p>
        </w:tc>
        <w:tc>
          <w:tcPr>
            <w:tcW w:w="426" w:type="dxa"/>
            <w:noWrap/>
            <w:hideMark/>
          </w:tcPr>
          <w:p w:rsidR="00284BFF" w:rsidRPr="00284BFF" w:rsidRDefault="00284BFF" w:rsidP="00284BFF">
            <w:pPr>
              <w:rPr>
                <w:sz w:val="20"/>
                <w:szCs w:val="20"/>
              </w:rPr>
            </w:pPr>
            <w:r w:rsidRPr="00284BFF">
              <w:rPr>
                <w:sz w:val="20"/>
                <w:szCs w:val="20"/>
              </w:rPr>
              <w:t>л</w:t>
            </w:r>
          </w:p>
        </w:tc>
        <w:tc>
          <w:tcPr>
            <w:tcW w:w="1275" w:type="dxa"/>
            <w:tcBorders>
              <w:right w:val="single" w:sz="4" w:space="0" w:color="auto"/>
            </w:tcBorders>
            <w:noWrap/>
            <w:hideMark/>
          </w:tcPr>
          <w:p w:rsidR="00284BFF" w:rsidRPr="00284BFF" w:rsidRDefault="00284BFF" w:rsidP="00284BFF">
            <w:pPr>
              <w:jc w:val="right"/>
              <w:rPr>
                <w:sz w:val="20"/>
                <w:szCs w:val="20"/>
                <w:lang w:val="en-US"/>
              </w:rPr>
            </w:pPr>
            <w:r w:rsidRPr="00284BFF">
              <w:rPr>
                <w:sz w:val="20"/>
                <w:szCs w:val="20"/>
                <w:lang w:val="en-US"/>
              </w:rPr>
              <w:t>473 260</w:t>
            </w:r>
          </w:p>
        </w:tc>
        <w:tc>
          <w:tcPr>
            <w:tcW w:w="992" w:type="dxa"/>
          </w:tcPr>
          <w:p w:rsidR="00284BFF" w:rsidRPr="00284BFF" w:rsidRDefault="00284BFF" w:rsidP="00284BFF">
            <w:pPr>
              <w:rPr>
                <w:sz w:val="20"/>
                <w:szCs w:val="20"/>
              </w:rPr>
            </w:pPr>
          </w:p>
        </w:tc>
        <w:tc>
          <w:tcPr>
            <w:tcW w:w="1418" w:type="dxa"/>
            <w:hideMark/>
          </w:tcPr>
          <w:p w:rsidR="00284BFF" w:rsidRPr="00284BFF" w:rsidRDefault="00284BFF" w:rsidP="00284BFF">
            <w:pPr>
              <w:rPr>
                <w:sz w:val="20"/>
                <w:szCs w:val="20"/>
              </w:rPr>
            </w:pPr>
            <w:r w:rsidRPr="00284BFF">
              <w:rPr>
                <w:sz w:val="20"/>
                <w:szCs w:val="20"/>
              </w:rPr>
              <w:t> </w:t>
            </w:r>
          </w:p>
        </w:tc>
        <w:tc>
          <w:tcPr>
            <w:tcW w:w="1559" w:type="dxa"/>
            <w:noWrap/>
            <w:hideMark/>
          </w:tcPr>
          <w:p w:rsidR="00284BFF" w:rsidRPr="00284BFF" w:rsidRDefault="00284BFF" w:rsidP="00284BFF">
            <w:pPr>
              <w:rPr>
                <w:sz w:val="20"/>
                <w:szCs w:val="20"/>
              </w:rPr>
            </w:pPr>
            <w:r w:rsidRPr="00284BFF">
              <w:rPr>
                <w:sz w:val="20"/>
                <w:szCs w:val="20"/>
              </w:rPr>
              <w:t> </w:t>
            </w:r>
          </w:p>
        </w:tc>
        <w:tc>
          <w:tcPr>
            <w:tcW w:w="1276" w:type="dxa"/>
            <w:vMerge/>
            <w:hideMark/>
          </w:tcPr>
          <w:p w:rsidR="00284BFF" w:rsidRPr="00284BFF" w:rsidRDefault="00284BFF" w:rsidP="00284BFF">
            <w:pPr>
              <w:rPr>
                <w:sz w:val="20"/>
                <w:szCs w:val="20"/>
              </w:rPr>
            </w:pPr>
          </w:p>
        </w:tc>
      </w:tr>
      <w:tr w:rsidR="004E365E" w:rsidRPr="00284BFF" w:rsidTr="00284BFF">
        <w:trPr>
          <w:trHeight w:val="219"/>
        </w:trPr>
        <w:tc>
          <w:tcPr>
            <w:tcW w:w="279" w:type="dxa"/>
            <w:noWrap/>
            <w:hideMark/>
          </w:tcPr>
          <w:p w:rsidR="004E365E" w:rsidRPr="00284BFF" w:rsidRDefault="004E365E" w:rsidP="004E365E">
            <w:pPr>
              <w:rPr>
                <w:sz w:val="20"/>
                <w:szCs w:val="20"/>
              </w:rPr>
            </w:pPr>
            <w:r w:rsidRPr="00284BFF">
              <w:rPr>
                <w:sz w:val="20"/>
                <w:szCs w:val="20"/>
              </w:rPr>
              <w:t> </w:t>
            </w:r>
          </w:p>
        </w:tc>
        <w:tc>
          <w:tcPr>
            <w:tcW w:w="1701" w:type="dxa"/>
            <w:hideMark/>
          </w:tcPr>
          <w:p w:rsidR="004E365E" w:rsidRPr="00284BFF" w:rsidRDefault="004E365E" w:rsidP="004E365E">
            <w:pPr>
              <w:rPr>
                <w:sz w:val="20"/>
                <w:szCs w:val="20"/>
              </w:rPr>
            </w:pPr>
            <w:r w:rsidRPr="00284BFF">
              <w:rPr>
                <w:sz w:val="20"/>
                <w:szCs w:val="20"/>
              </w:rPr>
              <w:t> ВСЕГО</w:t>
            </w:r>
          </w:p>
        </w:tc>
        <w:tc>
          <w:tcPr>
            <w:tcW w:w="1559" w:type="dxa"/>
            <w:hideMark/>
          </w:tcPr>
          <w:p w:rsidR="004E365E" w:rsidRPr="00284BFF" w:rsidRDefault="004E365E" w:rsidP="004E365E">
            <w:pPr>
              <w:rPr>
                <w:sz w:val="20"/>
                <w:szCs w:val="20"/>
              </w:rPr>
            </w:pPr>
            <w:r w:rsidRPr="00284BFF">
              <w:rPr>
                <w:sz w:val="20"/>
                <w:szCs w:val="20"/>
              </w:rPr>
              <w:t> </w:t>
            </w:r>
          </w:p>
        </w:tc>
        <w:tc>
          <w:tcPr>
            <w:tcW w:w="426" w:type="dxa"/>
            <w:noWrap/>
            <w:hideMark/>
          </w:tcPr>
          <w:p w:rsidR="004E365E" w:rsidRPr="00284BFF" w:rsidRDefault="004E365E" w:rsidP="004E365E">
            <w:pPr>
              <w:rPr>
                <w:sz w:val="20"/>
                <w:szCs w:val="20"/>
              </w:rPr>
            </w:pPr>
            <w:r w:rsidRPr="00284BFF">
              <w:rPr>
                <w:sz w:val="20"/>
                <w:szCs w:val="20"/>
              </w:rPr>
              <w:t> </w:t>
            </w:r>
          </w:p>
        </w:tc>
        <w:tc>
          <w:tcPr>
            <w:tcW w:w="1275" w:type="dxa"/>
            <w:noWrap/>
            <w:hideMark/>
          </w:tcPr>
          <w:p w:rsidR="004E365E" w:rsidRPr="00284BFF" w:rsidRDefault="004E365E" w:rsidP="004E365E">
            <w:pPr>
              <w:rPr>
                <w:sz w:val="20"/>
                <w:szCs w:val="20"/>
              </w:rPr>
            </w:pPr>
            <w:r w:rsidRPr="00284BFF">
              <w:rPr>
                <w:sz w:val="20"/>
                <w:szCs w:val="20"/>
              </w:rPr>
              <w:t> </w:t>
            </w:r>
          </w:p>
        </w:tc>
        <w:tc>
          <w:tcPr>
            <w:tcW w:w="992" w:type="dxa"/>
            <w:noWrap/>
            <w:hideMark/>
          </w:tcPr>
          <w:p w:rsidR="004E365E" w:rsidRPr="00284BFF" w:rsidRDefault="004E365E" w:rsidP="004E365E">
            <w:pPr>
              <w:rPr>
                <w:sz w:val="20"/>
                <w:szCs w:val="20"/>
              </w:rPr>
            </w:pPr>
            <w:r w:rsidRPr="00284BFF">
              <w:rPr>
                <w:sz w:val="20"/>
                <w:szCs w:val="20"/>
              </w:rPr>
              <w:t> х</w:t>
            </w:r>
          </w:p>
        </w:tc>
        <w:tc>
          <w:tcPr>
            <w:tcW w:w="1418" w:type="dxa"/>
            <w:noWrap/>
            <w:hideMark/>
          </w:tcPr>
          <w:p w:rsidR="004E365E" w:rsidRPr="00284BFF" w:rsidRDefault="004E365E" w:rsidP="004E365E">
            <w:pPr>
              <w:rPr>
                <w:sz w:val="20"/>
                <w:szCs w:val="20"/>
              </w:rPr>
            </w:pPr>
            <w:r w:rsidRPr="00284BFF">
              <w:rPr>
                <w:sz w:val="20"/>
                <w:szCs w:val="20"/>
              </w:rPr>
              <w:t> </w:t>
            </w:r>
          </w:p>
        </w:tc>
        <w:tc>
          <w:tcPr>
            <w:tcW w:w="1559" w:type="dxa"/>
            <w:noWrap/>
            <w:hideMark/>
          </w:tcPr>
          <w:p w:rsidR="004E365E" w:rsidRPr="00284BFF" w:rsidRDefault="004E365E" w:rsidP="004E365E">
            <w:pPr>
              <w:rPr>
                <w:sz w:val="20"/>
                <w:szCs w:val="20"/>
              </w:rPr>
            </w:pPr>
            <w:r w:rsidRPr="00284BFF">
              <w:rPr>
                <w:sz w:val="20"/>
                <w:szCs w:val="20"/>
              </w:rPr>
              <w:t> </w:t>
            </w:r>
          </w:p>
        </w:tc>
        <w:tc>
          <w:tcPr>
            <w:tcW w:w="1276" w:type="dxa"/>
            <w:vMerge/>
            <w:hideMark/>
          </w:tcPr>
          <w:p w:rsidR="004E365E" w:rsidRPr="00284BFF" w:rsidRDefault="004E365E" w:rsidP="004E365E">
            <w:pPr>
              <w:rPr>
                <w:sz w:val="20"/>
                <w:szCs w:val="20"/>
              </w:rPr>
            </w:pPr>
          </w:p>
        </w:tc>
      </w:tr>
      <w:tr w:rsidR="004E365E" w:rsidRPr="00284BFF" w:rsidTr="00284BFF">
        <w:trPr>
          <w:trHeight w:val="381"/>
        </w:trPr>
        <w:tc>
          <w:tcPr>
            <w:tcW w:w="279" w:type="dxa"/>
            <w:noWrap/>
            <w:hideMark/>
          </w:tcPr>
          <w:p w:rsidR="004E365E" w:rsidRPr="00284BFF" w:rsidRDefault="004E365E" w:rsidP="004E365E">
            <w:pPr>
              <w:rPr>
                <w:sz w:val="20"/>
                <w:szCs w:val="20"/>
              </w:rPr>
            </w:pPr>
            <w:r w:rsidRPr="00284BFF">
              <w:rPr>
                <w:sz w:val="20"/>
                <w:szCs w:val="20"/>
              </w:rPr>
              <w:t> </w:t>
            </w:r>
          </w:p>
        </w:tc>
        <w:tc>
          <w:tcPr>
            <w:tcW w:w="1701" w:type="dxa"/>
            <w:hideMark/>
          </w:tcPr>
          <w:p w:rsidR="004E365E" w:rsidRPr="00284BFF" w:rsidRDefault="004E365E" w:rsidP="004E365E">
            <w:pPr>
              <w:rPr>
                <w:sz w:val="20"/>
                <w:szCs w:val="20"/>
              </w:rPr>
            </w:pPr>
            <w:r w:rsidRPr="00284BFF">
              <w:rPr>
                <w:sz w:val="20"/>
                <w:szCs w:val="20"/>
              </w:rPr>
              <w:t> </w:t>
            </w:r>
          </w:p>
        </w:tc>
        <w:tc>
          <w:tcPr>
            <w:tcW w:w="1559" w:type="dxa"/>
            <w:hideMark/>
          </w:tcPr>
          <w:p w:rsidR="004E365E" w:rsidRPr="00284BFF" w:rsidRDefault="004E365E" w:rsidP="004E365E">
            <w:pPr>
              <w:rPr>
                <w:sz w:val="20"/>
                <w:szCs w:val="20"/>
              </w:rPr>
            </w:pPr>
            <w:r w:rsidRPr="00284BFF">
              <w:rPr>
                <w:sz w:val="20"/>
                <w:szCs w:val="20"/>
              </w:rPr>
              <w:t> </w:t>
            </w:r>
          </w:p>
        </w:tc>
        <w:tc>
          <w:tcPr>
            <w:tcW w:w="426" w:type="dxa"/>
            <w:noWrap/>
            <w:hideMark/>
          </w:tcPr>
          <w:p w:rsidR="004E365E" w:rsidRPr="00284BFF" w:rsidRDefault="004E365E" w:rsidP="004E365E">
            <w:pPr>
              <w:rPr>
                <w:sz w:val="20"/>
                <w:szCs w:val="20"/>
              </w:rPr>
            </w:pPr>
            <w:r w:rsidRPr="00284BFF">
              <w:rPr>
                <w:sz w:val="20"/>
                <w:szCs w:val="20"/>
              </w:rPr>
              <w:t> </w:t>
            </w:r>
          </w:p>
        </w:tc>
        <w:tc>
          <w:tcPr>
            <w:tcW w:w="1275" w:type="dxa"/>
            <w:noWrap/>
            <w:hideMark/>
          </w:tcPr>
          <w:p w:rsidR="004E365E" w:rsidRPr="00284BFF" w:rsidRDefault="004E365E" w:rsidP="004E365E">
            <w:pPr>
              <w:rPr>
                <w:sz w:val="20"/>
                <w:szCs w:val="20"/>
              </w:rPr>
            </w:pPr>
            <w:r w:rsidRPr="00284BFF">
              <w:rPr>
                <w:sz w:val="20"/>
                <w:szCs w:val="20"/>
              </w:rPr>
              <w:t> </w:t>
            </w:r>
          </w:p>
        </w:tc>
        <w:tc>
          <w:tcPr>
            <w:tcW w:w="992" w:type="dxa"/>
            <w:noWrap/>
            <w:hideMark/>
          </w:tcPr>
          <w:p w:rsidR="004E365E" w:rsidRPr="00284BFF" w:rsidRDefault="004E365E" w:rsidP="004E365E">
            <w:pPr>
              <w:rPr>
                <w:sz w:val="20"/>
                <w:szCs w:val="20"/>
              </w:rPr>
            </w:pPr>
            <w:r w:rsidRPr="00284BFF">
              <w:rPr>
                <w:sz w:val="20"/>
                <w:szCs w:val="20"/>
              </w:rPr>
              <w:t> </w:t>
            </w:r>
          </w:p>
        </w:tc>
        <w:tc>
          <w:tcPr>
            <w:tcW w:w="1418" w:type="dxa"/>
            <w:noWrap/>
            <w:hideMark/>
          </w:tcPr>
          <w:p w:rsidR="004E365E" w:rsidRPr="00284BFF" w:rsidRDefault="004E365E" w:rsidP="004E365E">
            <w:pPr>
              <w:rPr>
                <w:sz w:val="20"/>
                <w:szCs w:val="20"/>
              </w:rPr>
            </w:pPr>
            <w:r w:rsidRPr="00284BFF">
              <w:rPr>
                <w:sz w:val="20"/>
                <w:szCs w:val="20"/>
              </w:rPr>
              <w:t>в т.ч. НДС</w:t>
            </w:r>
          </w:p>
        </w:tc>
        <w:tc>
          <w:tcPr>
            <w:tcW w:w="1559" w:type="dxa"/>
            <w:noWrap/>
            <w:hideMark/>
          </w:tcPr>
          <w:p w:rsidR="004E365E" w:rsidRPr="00284BFF" w:rsidRDefault="004E365E" w:rsidP="004E365E">
            <w:pPr>
              <w:rPr>
                <w:sz w:val="20"/>
                <w:szCs w:val="20"/>
              </w:rPr>
            </w:pPr>
            <w:r w:rsidRPr="00284BFF">
              <w:rPr>
                <w:sz w:val="20"/>
                <w:szCs w:val="20"/>
              </w:rPr>
              <w:t> </w:t>
            </w:r>
          </w:p>
        </w:tc>
        <w:tc>
          <w:tcPr>
            <w:tcW w:w="1276" w:type="dxa"/>
            <w:vMerge/>
            <w:hideMark/>
          </w:tcPr>
          <w:p w:rsidR="004E365E" w:rsidRPr="00284BFF" w:rsidRDefault="004E365E" w:rsidP="004E365E">
            <w:pPr>
              <w:rPr>
                <w:sz w:val="20"/>
                <w:szCs w:val="20"/>
              </w:rPr>
            </w:pPr>
          </w:p>
        </w:tc>
      </w:tr>
    </w:tbl>
    <w:p w:rsidR="004E365E" w:rsidRPr="00284BFF" w:rsidRDefault="004E365E" w:rsidP="004E365E">
      <w:pPr>
        <w:rPr>
          <w:sz w:val="20"/>
          <w:szCs w:val="20"/>
        </w:rPr>
      </w:pPr>
    </w:p>
    <w:p w:rsidR="004E365E" w:rsidRPr="004E365E" w:rsidRDefault="004E365E" w:rsidP="004E365E">
      <w:pPr>
        <w:jc w:val="right"/>
        <w:rPr>
          <w:bCs/>
        </w:rPr>
      </w:pPr>
    </w:p>
    <w:p w:rsidR="004E365E" w:rsidRPr="004E365E" w:rsidRDefault="004E365E" w:rsidP="004E365E">
      <w:pPr>
        <w:jc w:val="right"/>
        <w:rPr>
          <w:bCs/>
        </w:rPr>
      </w:pPr>
    </w:p>
    <w:p w:rsidR="004E365E" w:rsidRPr="004E365E" w:rsidRDefault="004E365E" w:rsidP="004E365E">
      <w:pPr>
        <w:jc w:val="right"/>
        <w:rPr>
          <w:bCs/>
        </w:rPr>
      </w:pPr>
    </w:p>
    <w:p w:rsidR="004E365E" w:rsidRPr="004E365E" w:rsidRDefault="004E365E" w:rsidP="004E365E">
      <w:pPr>
        <w:jc w:val="right"/>
        <w:rPr>
          <w:bCs/>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both"/>
        <w:rPr>
          <w:rFonts w:eastAsia="Arial Unicode MS" w:cs="Tahoma"/>
        </w:rPr>
      </w:pPr>
      <w:r w:rsidRPr="004E365E">
        <w:rPr>
          <w:rFonts w:eastAsia="Arial Unicode MS" w:cs="Tahoma"/>
        </w:rPr>
        <w:t>Покупатель</w:t>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t>Поставщик</w:t>
      </w:r>
    </w:p>
    <w:p w:rsidR="004E365E" w:rsidRPr="004E365E" w:rsidRDefault="004E365E" w:rsidP="004E365E">
      <w:pPr>
        <w:jc w:val="both"/>
        <w:rPr>
          <w:rFonts w:eastAsia="Arial Unicode MS" w:cs="Tahoma"/>
          <w:b/>
        </w:rPr>
      </w:pPr>
    </w:p>
    <w:p w:rsidR="004E365E" w:rsidRPr="004E365E" w:rsidRDefault="004E365E" w:rsidP="004E365E">
      <w:pPr>
        <w:jc w:val="both"/>
        <w:rPr>
          <w:rFonts w:eastAsia="Arial Unicode MS" w:cs="Tahoma"/>
          <w:b/>
        </w:rPr>
      </w:pPr>
    </w:p>
    <w:p w:rsidR="004E365E" w:rsidRPr="004E365E" w:rsidRDefault="004E365E" w:rsidP="004E365E">
      <w:pPr>
        <w:jc w:val="both"/>
        <w:rPr>
          <w:rFonts w:eastAsia="Arial Unicode MS" w:cs="Tahoma"/>
        </w:rPr>
      </w:pPr>
      <w:r w:rsidRPr="004E365E">
        <w:rPr>
          <w:rFonts w:eastAsia="Arial Unicode MS" w:cs="Tahoma"/>
        </w:rPr>
        <w:t>__________/</w:t>
      </w:r>
      <w:r w:rsidRPr="004E365E">
        <w:rPr>
          <w:rFonts w:eastAsia="Arial Unicode MS" w:cs="Tahoma"/>
          <w:lang w:val="en-US"/>
        </w:rPr>
        <w:t>______________________/</w:t>
      </w:r>
      <w:r w:rsidRPr="004E365E">
        <w:rPr>
          <w:rFonts w:eastAsia="Arial Unicode MS" w:cs="Tahoma"/>
        </w:rPr>
        <w:t>.       _______________/____________/</w:t>
      </w:r>
    </w:p>
    <w:p w:rsidR="004E365E" w:rsidRPr="004E365E" w:rsidRDefault="004E365E" w:rsidP="004E365E">
      <w:pPr>
        <w:jc w:val="both"/>
        <w:rPr>
          <w:rFonts w:eastAsia="Arial Unicode MS" w:cs="Tahoma"/>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rPr>
          <w:b/>
        </w:rPr>
      </w:pPr>
    </w:p>
    <w:p w:rsidR="004E365E" w:rsidRPr="004E365E" w:rsidRDefault="004E365E" w:rsidP="004E365E">
      <w:pPr>
        <w:jc w:val="right"/>
      </w:pPr>
      <w:r w:rsidRPr="004E365E">
        <w:t>Приложение № 3</w:t>
      </w:r>
    </w:p>
    <w:p w:rsidR="004E365E" w:rsidRPr="004E365E" w:rsidRDefault="004E365E" w:rsidP="004E365E">
      <w:pPr>
        <w:jc w:val="right"/>
      </w:pPr>
      <w:r w:rsidRPr="004E365E">
        <w:rPr>
          <w:bCs/>
        </w:rPr>
        <w:t>к Договору</w:t>
      </w:r>
      <w:r w:rsidRPr="004E365E">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2018 год </w:t>
      </w:r>
    </w:p>
    <w:p w:rsidR="004E365E" w:rsidRPr="004E365E" w:rsidRDefault="004E365E" w:rsidP="004E365E">
      <w:pPr>
        <w:jc w:val="right"/>
      </w:pPr>
      <w:r w:rsidRPr="004E365E">
        <w:t>№______ от «___»________201___ г.</w:t>
      </w:r>
    </w:p>
    <w:p w:rsidR="004E365E" w:rsidRPr="004E365E" w:rsidRDefault="004E365E" w:rsidP="004E365E">
      <w:pPr>
        <w:jc w:val="center"/>
        <w:rPr>
          <w:b/>
        </w:rPr>
      </w:pPr>
    </w:p>
    <w:p w:rsidR="004E365E" w:rsidRPr="004E365E" w:rsidRDefault="004E365E" w:rsidP="004E365E">
      <w:pPr>
        <w:jc w:val="center"/>
        <w:rPr>
          <w:b/>
        </w:rPr>
      </w:pPr>
    </w:p>
    <w:p w:rsidR="004E365E" w:rsidRPr="004E365E" w:rsidRDefault="004E365E" w:rsidP="004E365E">
      <w:pPr>
        <w:spacing w:after="200" w:line="276" w:lineRule="auto"/>
        <w:jc w:val="center"/>
        <w:rPr>
          <w:b/>
        </w:rPr>
      </w:pPr>
      <w:r w:rsidRPr="004E365E">
        <w:rPr>
          <w:b/>
        </w:rPr>
        <w:t>Адреса поставки горюче-смазочных материалов</w:t>
      </w:r>
    </w:p>
    <w:tbl>
      <w:tblPr>
        <w:tblStyle w:val="af"/>
        <w:tblW w:w="0" w:type="auto"/>
        <w:tblLook w:val="04A0" w:firstRow="1" w:lastRow="0" w:firstColumn="1" w:lastColumn="0" w:noHBand="0" w:noVBand="1"/>
      </w:tblPr>
      <w:tblGrid>
        <w:gridCol w:w="846"/>
        <w:gridCol w:w="3118"/>
        <w:gridCol w:w="1935"/>
        <w:gridCol w:w="3310"/>
      </w:tblGrid>
      <w:tr w:rsidR="004E365E" w:rsidRPr="004E365E" w:rsidTr="004E365E">
        <w:trPr>
          <w:trHeight w:val="170"/>
        </w:trPr>
        <w:tc>
          <w:tcPr>
            <w:tcW w:w="846" w:type="dxa"/>
          </w:tcPr>
          <w:p w:rsidR="004E365E" w:rsidRPr="004E365E" w:rsidRDefault="004E365E" w:rsidP="004E365E">
            <w:pPr>
              <w:spacing w:after="200" w:line="276" w:lineRule="auto"/>
              <w:jc w:val="center"/>
              <w:rPr>
                <w:szCs w:val="28"/>
              </w:rPr>
            </w:pPr>
            <w:r w:rsidRPr="004E365E">
              <w:rPr>
                <w:szCs w:val="28"/>
              </w:rPr>
              <w:t>№ п/п</w:t>
            </w:r>
          </w:p>
        </w:tc>
        <w:tc>
          <w:tcPr>
            <w:tcW w:w="3118" w:type="dxa"/>
          </w:tcPr>
          <w:p w:rsidR="004E365E" w:rsidRPr="004E365E" w:rsidRDefault="004E365E" w:rsidP="004E365E">
            <w:pPr>
              <w:spacing w:after="200" w:line="276" w:lineRule="auto"/>
              <w:jc w:val="center"/>
              <w:rPr>
                <w:szCs w:val="28"/>
              </w:rPr>
            </w:pPr>
            <w:r w:rsidRPr="004E365E">
              <w:rPr>
                <w:szCs w:val="28"/>
              </w:rPr>
              <w:t>Место поставки</w:t>
            </w:r>
          </w:p>
        </w:tc>
        <w:tc>
          <w:tcPr>
            <w:tcW w:w="1935" w:type="dxa"/>
          </w:tcPr>
          <w:p w:rsidR="004E365E" w:rsidRPr="004E365E" w:rsidRDefault="004E365E" w:rsidP="004E365E">
            <w:pPr>
              <w:spacing w:after="200" w:line="276" w:lineRule="auto"/>
              <w:jc w:val="center"/>
              <w:rPr>
                <w:szCs w:val="28"/>
              </w:rPr>
            </w:pPr>
            <w:r w:rsidRPr="004E365E">
              <w:rPr>
                <w:szCs w:val="28"/>
              </w:rPr>
              <w:t>Кол-во точек обслуживания</w:t>
            </w:r>
          </w:p>
        </w:tc>
        <w:tc>
          <w:tcPr>
            <w:tcW w:w="3310" w:type="dxa"/>
          </w:tcPr>
          <w:p w:rsidR="004E365E" w:rsidRPr="004E365E" w:rsidRDefault="004E365E" w:rsidP="004E365E">
            <w:pPr>
              <w:spacing w:after="200" w:line="276" w:lineRule="auto"/>
              <w:jc w:val="center"/>
              <w:rPr>
                <w:szCs w:val="28"/>
              </w:rPr>
            </w:pPr>
            <w:r w:rsidRPr="004E365E">
              <w:rPr>
                <w:szCs w:val="28"/>
              </w:rPr>
              <w:t>№ АЗС</w:t>
            </w: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Уфа</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Благовещенск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Архангельское</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п. Иглино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Кармаскалы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Кушнаренково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Красная Горка</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п. Чишмы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Стерлитамак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Ишимбай</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Красноусольск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Салават</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Стерлибашево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Толбазы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Федоровка</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Туймазы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Бакалы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Буздяк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Шаран</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Белебей</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Бижбуляк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Давлеканово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Ермекеево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Киргиз-Мияки</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п. Раевка</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Октябрьский</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453"/>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Чекмагуш</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Сибай</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Акъяр</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Баймак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Зилаир</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Коб-Покровка</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Бирск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Агидель</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Нефтекамск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пос. Николо-Березовка</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Староболтачево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Дюртюли</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Янаул</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Бураево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Аскино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В. Татышлы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Караидель</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Мишкино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Калтасы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Н. Яркеево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пос. Краснохолмский</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Белорецк</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Аскарово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Старосубхангулово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Учалы</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ЗАТО Межгорье</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Месягутово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Большеустекинское</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В. Киги</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Малояз</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Н. Белокатай</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Мелеуз</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г. Кумертау</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Исянгулово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р. п. Ермолаево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r w:rsidR="004E365E" w:rsidRPr="004E365E" w:rsidTr="004E365E">
        <w:trPr>
          <w:trHeight w:hRule="exact" w:val="340"/>
        </w:trPr>
        <w:tc>
          <w:tcPr>
            <w:tcW w:w="846" w:type="dxa"/>
          </w:tcPr>
          <w:p w:rsidR="004E365E" w:rsidRPr="004E365E" w:rsidRDefault="004E365E" w:rsidP="00B361A8">
            <w:pPr>
              <w:numPr>
                <w:ilvl w:val="0"/>
                <w:numId w:val="45"/>
              </w:numPr>
              <w:spacing w:after="200" w:line="276" w:lineRule="auto"/>
              <w:jc w:val="center"/>
              <w:rPr>
                <w:szCs w:val="28"/>
              </w:rPr>
            </w:pPr>
          </w:p>
        </w:tc>
        <w:tc>
          <w:tcPr>
            <w:tcW w:w="3118" w:type="dxa"/>
          </w:tcPr>
          <w:p w:rsidR="004E365E" w:rsidRPr="004E365E" w:rsidRDefault="004E365E" w:rsidP="004E365E">
            <w:pPr>
              <w:spacing w:after="200" w:line="276" w:lineRule="auto"/>
              <w:jc w:val="center"/>
              <w:rPr>
                <w:szCs w:val="28"/>
              </w:rPr>
            </w:pPr>
            <w:r w:rsidRPr="004E365E">
              <w:rPr>
                <w:szCs w:val="28"/>
              </w:rPr>
              <w:t>с. Мраково</w:t>
            </w:r>
          </w:p>
        </w:tc>
        <w:tc>
          <w:tcPr>
            <w:tcW w:w="1935" w:type="dxa"/>
          </w:tcPr>
          <w:p w:rsidR="004E365E" w:rsidRPr="004E365E" w:rsidRDefault="004E365E" w:rsidP="004E365E">
            <w:pPr>
              <w:spacing w:after="200" w:line="276" w:lineRule="auto"/>
              <w:jc w:val="center"/>
              <w:rPr>
                <w:szCs w:val="28"/>
              </w:rPr>
            </w:pPr>
          </w:p>
        </w:tc>
        <w:tc>
          <w:tcPr>
            <w:tcW w:w="3310" w:type="dxa"/>
          </w:tcPr>
          <w:p w:rsidR="004E365E" w:rsidRPr="004E365E" w:rsidRDefault="004E365E" w:rsidP="004E365E">
            <w:pPr>
              <w:spacing w:after="200" w:line="276" w:lineRule="auto"/>
              <w:jc w:val="center"/>
              <w:rPr>
                <w:szCs w:val="28"/>
              </w:rPr>
            </w:pPr>
          </w:p>
        </w:tc>
      </w:tr>
    </w:tbl>
    <w:p w:rsidR="004E365E" w:rsidRPr="004E365E" w:rsidRDefault="004E365E" w:rsidP="004E365E">
      <w:pPr>
        <w:jc w:val="center"/>
        <w:rPr>
          <w:b/>
        </w:rPr>
      </w:pPr>
    </w:p>
    <w:p w:rsidR="004E365E" w:rsidRPr="004E365E" w:rsidRDefault="004E365E" w:rsidP="004E365E">
      <w:pPr>
        <w:jc w:val="right"/>
        <w:rPr>
          <w:b/>
        </w:rPr>
      </w:pPr>
    </w:p>
    <w:p w:rsidR="004E365E" w:rsidRPr="004E365E" w:rsidRDefault="004E365E" w:rsidP="004E365E">
      <w:pPr>
        <w:jc w:val="right"/>
        <w:rPr>
          <w:b/>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786"/>
      </w:tblGrid>
      <w:tr w:rsidR="004E365E" w:rsidRPr="004E365E" w:rsidTr="004E365E">
        <w:tc>
          <w:tcPr>
            <w:tcW w:w="5103" w:type="dxa"/>
          </w:tcPr>
          <w:p w:rsidR="004E365E" w:rsidRPr="004E365E" w:rsidRDefault="004E365E" w:rsidP="004E365E">
            <w:pPr>
              <w:rPr>
                <w:rFonts w:eastAsia="Arial Unicode MS" w:cs="Tahoma"/>
                <w:b/>
              </w:rPr>
            </w:pPr>
            <w:r w:rsidRPr="004E365E">
              <w:rPr>
                <w:rFonts w:eastAsia="Arial Unicode MS" w:cs="Tahoma"/>
                <w:b/>
                <w:szCs w:val="22"/>
              </w:rPr>
              <w:t>От Покупателя</w:t>
            </w:r>
          </w:p>
          <w:p w:rsidR="004E365E" w:rsidRPr="004E365E" w:rsidRDefault="004E365E" w:rsidP="004E365E">
            <w:pPr>
              <w:rPr>
                <w:rFonts w:eastAsia="Arial Unicode MS" w:cs="Tahoma"/>
                <w:b/>
              </w:rPr>
            </w:pPr>
          </w:p>
          <w:p w:rsidR="004E365E" w:rsidRPr="004E365E" w:rsidRDefault="004E365E" w:rsidP="004E365E">
            <w:pPr>
              <w:ind w:firstLine="87"/>
              <w:rPr>
                <w:b/>
                <w:sz w:val="22"/>
              </w:rPr>
            </w:pPr>
            <w:r w:rsidRPr="004E365E">
              <w:rPr>
                <w:b/>
                <w:sz w:val="22"/>
                <w:szCs w:val="22"/>
              </w:rPr>
              <w:t xml:space="preserve"> </w:t>
            </w:r>
          </w:p>
          <w:p w:rsidR="004E365E" w:rsidRPr="004E365E" w:rsidRDefault="004E365E" w:rsidP="004E365E">
            <w:pPr>
              <w:ind w:firstLine="87"/>
              <w:rPr>
                <w:sz w:val="22"/>
              </w:rPr>
            </w:pPr>
          </w:p>
          <w:p w:rsidR="004E365E" w:rsidRPr="004E365E" w:rsidRDefault="004E365E" w:rsidP="004E365E">
            <w:pPr>
              <w:ind w:firstLine="87"/>
              <w:rPr>
                <w:sz w:val="22"/>
              </w:rPr>
            </w:pPr>
          </w:p>
          <w:p w:rsidR="004E365E" w:rsidRPr="004E365E" w:rsidRDefault="004E365E" w:rsidP="004E365E">
            <w:pPr>
              <w:ind w:firstLine="87"/>
              <w:rPr>
                <w:b/>
              </w:rPr>
            </w:pPr>
            <w:r w:rsidRPr="004E365E">
              <w:rPr>
                <w:sz w:val="22"/>
                <w:szCs w:val="22"/>
              </w:rPr>
              <w:t>___________________/</w:t>
            </w:r>
            <w:r w:rsidRPr="004E365E">
              <w:rPr>
                <w:b/>
                <w:sz w:val="22"/>
                <w:szCs w:val="22"/>
              </w:rPr>
              <w:t>____________________</w:t>
            </w:r>
            <w:r w:rsidRPr="004E365E">
              <w:rPr>
                <w:b/>
                <w:szCs w:val="22"/>
              </w:rPr>
              <w:t>/</w:t>
            </w:r>
          </w:p>
          <w:p w:rsidR="004E365E" w:rsidRPr="004E365E" w:rsidRDefault="004E365E" w:rsidP="004E365E"/>
          <w:p w:rsidR="004E365E" w:rsidRPr="004E365E" w:rsidRDefault="004E365E" w:rsidP="004E365E"/>
        </w:tc>
        <w:tc>
          <w:tcPr>
            <w:tcW w:w="4786" w:type="dxa"/>
          </w:tcPr>
          <w:p w:rsidR="004E365E" w:rsidRPr="004E365E" w:rsidRDefault="004E365E" w:rsidP="00B361A8">
            <w:pPr>
              <w:rPr>
                <w:rFonts w:eastAsia="Arial Unicode MS" w:cs="Tahoma"/>
                <w:b/>
              </w:rPr>
            </w:pPr>
            <w:r w:rsidRPr="004E365E">
              <w:rPr>
                <w:rFonts w:eastAsia="Arial Unicode MS" w:cs="Tahoma"/>
                <w:b/>
                <w:szCs w:val="22"/>
              </w:rPr>
              <w:t>От Пост</w:t>
            </w:r>
            <w:r w:rsidR="00BB6920">
              <w:rPr>
                <w:rFonts w:eastAsia="Arial Unicode MS" w:cs="Tahoma"/>
                <w:b/>
                <w:szCs w:val="22"/>
              </w:rPr>
              <w:t xml:space="preserve"> </w:t>
            </w:r>
            <w:r w:rsidRPr="004E365E">
              <w:rPr>
                <w:rFonts w:eastAsia="Arial Unicode MS" w:cs="Tahoma"/>
                <w:b/>
                <w:szCs w:val="22"/>
              </w:rPr>
              <w:t>авщика</w:t>
            </w:r>
          </w:p>
          <w:p w:rsidR="004E365E" w:rsidRPr="004E365E" w:rsidRDefault="004E365E" w:rsidP="004E365E">
            <w:pPr>
              <w:jc w:val="right"/>
              <w:rPr>
                <w:rFonts w:eastAsia="Arial Unicode MS" w:cs="Tahoma"/>
                <w:b/>
              </w:rPr>
            </w:pPr>
          </w:p>
          <w:p w:rsidR="004E365E" w:rsidRPr="004E365E" w:rsidRDefault="004E365E" w:rsidP="004E365E">
            <w:pPr>
              <w:jc w:val="right"/>
              <w:rPr>
                <w:rFonts w:eastAsia="Arial Unicode MS" w:cs="Tahoma"/>
                <w:b/>
              </w:rPr>
            </w:pPr>
          </w:p>
          <w:p w:rsidR="004E365E" w:rsidRPr="004E365E" w:rsidRDefault="004E365E" w:rsidP="004E365E">
            <w:pPr>
              <w:jc w:val="right"/>
              <w:rPr>
                <w:rFonts w:eastAsia="Arial Unicode MS" w:cs="Tahoma"/>
                <w:b/>
              </w:rPr>
            </w:pPr>
          </w:p>
          <w:p w:rsidR="004E365E" w:rsidRPr="004E365E" w:rsidRDefault="004E365E" w:rsidP="004E365E">
            <w:pPr>
              <w:jc w:val="right"/>
              <w:rPr>
                <w:rFonts w:eastAsia="Arial Unicode MS" w:cs="Tahoma"/>
                <w:b/>
              </w:rPr>
            </w:pPr>
          </w:p>
          <w:p w:rsidR="004E365E" w:rsidRPr="004E365E" w:rsidRDefault="004E365E" w:rsidP="004E365E">
            <w:pPr>
              <w:jc w:val="right"/>
            </w:pPr>
            <w:r w:rsidRPr="004E365E">
              <w:rPr>
                <w:rFonts w:eastAsia="Arial Unicode MS" w:cs="Tahoma"/>
                <w:b/>
                <w:szCs w:val="22"/>
              </w:rPr>
              <w:t>_______________/___________________/</w:t>
            </w:r>
          </w:p>
        </w:tc>
      </w:tr>
    </w:tbl>
    <w:p w:rsidR="004E365E" w:rsidRPr="004E365E" w:rsidRDefault="004E365E" w:rsidP="004E365E"/>
    <w:p w:rsidR="00B361A8" w:rsidRDefault="00B361A8" w:rsidP="004E365E">
      <w:pPr>
        <w:jc w:val="right"/>
      </w:pPr>
    </w:p>
    <w:p w:rsidR="00B361A8" w:rsidRDefault="00B361A8" w:rsidP="004E365E">
      <w:pPr>
        <w:jc w:val="right"/>
      </w:pPr>
    </w:p>
    <w:p w:rsidR="00B361A8" w:rsidRDefault="00B361A8" w:rsidP="004E365E">
      <w:pPr>
        <w:jc w:val="right"/>
      </w:pPr>
    </w:p>
    <w:p w:rsidR="004E365E" w:rsidRPr="004E365E" w:rsidRDefault="004E365E" w:rsidP="004E365E">
      <w:pPr>
        <w:jc w:val="right"/>
        <w:rPr>
          <w:rFonts w:eastAsia="Arial Unicode MS" w:cs="Tahoma"/>
          <w:szCs w:val="29"/>
        </w:rPr>
      </w:pPr>
      <w:r w:rsidRPr="004E365E">
        <w:rPr>
          <w:rFonts w:eastAsia="Arial Unicode MS" w:cs="Tahoma"/>
          <w:szCs w:val="29"/>
        </w:rPr>
        <w:lastRenderedPageBreak/>
        <w:t>Приложение № 4</w:t>
      </w:r>
    </w:p>
    <w:p w:rsidR="004E365E" w:rsidRPr="004E365E" w:rsidRDefault="004E365E" w:rsidP="004E365E">
      <w:pPr>
        <w:suppressAutoHyphens/>
        <w:spacing w:before="120" w:line="216" w:lineRule="auto"/>
        <w:ind w:left="-567" w:right="282" w:firstLine="1134"/>
        <w:jc w:val="right"/>
        <w:rPr>
          <w:rFonts w:cs="Tahoma"/>
          <w:szCs w:val="30"/>
          <w:lang w:eastAsia="ar-SA"/>
        </w:rPr>
      </w:pPr>
      <w:r w:rsidRPr="004E365E">
        <w:rPr>
          <w:bCs/>
          <w:szCs w:val="29"/>
          <w:lang w:eastAsia="ar-SA"/>
        </w:rPr>
        <w:t>к Договору</w:t>
      </w:r>
      <w:r w:rsidRPr="004E365E">
        <w:rPr>
          <w:rFonts w:cs="Tahoma"/>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w:t>
      </w:r>
      <w:r w:rsidR="00BB6920">
        <w:rPr>
          <w:rFonts w:cs="Tahoma"/>
          <w:szCs w:val="30"/>
          <w:lang w:eastAsia="ar-SA"/>
        </w:rPr>
        <w:t>8</w:t>
      </w:r>
      <w:r w:rsidRPr="004E365E">
        <w:rPr>
          <w:rFonts w:cs="Tahoma"/>
          <w:szCs w:val="30"/>
          <w:lang w:eastAsia="ar-SA"/>
        </w:rPr>
        <w:t xml:space="preserve"> год </w:t>
      </w:r>
    </w:p>
    <w:p w:rsidR="004E365E" w:rsidRPr="004E365E" w:rsidRDefault="004E365E" w:rsidP="004E365E">
      <w:pPr>
        <w:suppressAutoHyphens/>
        <w:spacing w:line="216" w:lineRule="auto"/>
        <w:ind w:left="-567" w:right="282"/>
        <w:jc w:val="right"/>
        <w:rPr>
          <w:bCs/>
          <w:sz w:val="22"/>
          <w:szCs w:val="29"/>
          <w:lang w:eastAsia="ar-SA"/>
        </w:rPr>
      </w:pPr>
      <w:r w:rsidRPr="004E365E">
        <w:rPr>
          <w:bCs/>
          <w:szCs w:val="29"/>
          <w:lang w:eastAsia="ar-SA"/>
        </w:rPr>
        <w:t>№______ от «___»________201____г.</w:t>
      </w:r>
    </w:p>
    <w:p w:rsidR="004E365E" w:rsidRPr="004E365E" w:rsidRDefault="004E365E" w:rsidP="004E365E">
      <w:pPr>
        <w:jc w:val="right"/>
      </w:pPr>
      <w:r w:rsidRPr="004E365E">
        <w:t xml:space="preserve">  </w:t>
      </w:r>
    </w:p>
    <w:p w:rsidR="004E365E" w:rsidRPr="004E365E" w:rsidRDefault="004E365E" w:rsidP="004E365E">
      <w:pPr>
        <w:widowControl w:val="0"/>
        <w:ind w:right="-283"/>
        <w:jc w:val="right"/>
        <w:rPr>
          <w:sz w:val="23"/>
          <w:szCs w:val="23"/>
        </w:rPr>
      </w:pPr>
    </w:p>
    <w:p w:rsidR="004E365E" w:rsidRPr="004E365E" w:rsidRDefault="004E365E" w:rsidP="004E365E">
      <w:pPr>
        <w:widowControl w:val="0"/>
        <w:ind w:right="-283"/>
        <w:jc w:val="right"/>
        <w:rPr>
          <w:sz w:val="23"/>
          <w:szCs w:val="23"/>
        </w:rPr>
      </w:pPr>
    </w:p>
    <w:p w:rsidR="004E365E" w:rsidRPr="004E365E" w:rsidRDefault="004E365E" w:rsidP="004E365E">
      <w:pPr>
        <w:spacing w:before="240" w:after="60"/>
        <w:jc w:val="center"/>
        <w:outlineLvl w:val="5"/>
        <w:rPr>
          <w:b/>
          <w:bCs/>
          <w:sz w:val="23"/>
          <w:szCs w:val="23"/>
        </w:rPr>
      </w:pPr>
      <w:r w:rsidRPr="004E365E">
        <w:rPr>
          <w:b/>
          <w:bCs/>
          <w:sz w:val="23"/>
          <w:szCs w:val="23"/>
        </w:rPr>
        <w:t>ПРОТОКОЛ № __</w:t>
      </w:r>
    </w:p>
    <w:p w:rsidR="004E365E" w:rsidRPr="004E365E" w:rsidRDefault="004E365E" w:rsidP="004E365E">
      <w:pPr>
        <w:widowControl w:val="0"/>
        <w:tabs>
          <w:tab w:val="center" w:pos="4988"/>
          <w:tab w:val="right" w:pos="9976"/>
        </w:tabs>
        <w:jc w:val="center"/>
        <w:rPr>
          <w:b/>
          <w:i/>
          <w:color w:val="000000"/>
          <w:sz w:val="23"/>
          <w:szCs w:val="23"/>
        </w:rPr>
      </w:pPr>
      <w:r w:rsidRPr="004E365E">
        <w:rPr>
          <w:b/>
          <w:i/>
          <w:color w:val="000000"/>
          <w:sz w:val="23"/>
          <w:szCs w:val="23"/>
        </w:rPr>
        <w:t>согласования цены</w:t>
      </w:r>
    </w:p>
    <w:p w:rsidR="004E365E" w:rsidRPr="004E365E" w:rsidRDefault="004E365E" w:rsidP="004E365E">
      <w:pPr>
        <w:widowControl w:val="0"/>
        <w:jc w:val="right"/>
        <w:rPr>
          <w:b/>
          <w:i/>
          <w:sz w:val="23"/>
          <w:szCs w:val="23"/>
        </w:rPr>
      </w:pPr>
    </w:p>
    <w:p w:rsidR="004E365E" w:rsidRPr="004E365E" w:rsidRDefault="004E365E" w:rsidP="004E365E">
      <w:pPr>
        <w:widowControl w:val="0"/>
        <w:jc w:val="both"/>
        <w:rPr>
          <w:b/>
          <w:i/>
          <w:sz w:val="23"/>
          <w:szCs w:val="23"/>
        </w:rPr>
      </w:pPr>
    </w:p>
    <w:p w:rsidR="004E365E" w:rsidRPr="004E365E" w:rsidRDefault="004E365E" w:rsidP="004E365E">
      <w:pPr>
        <w:widowControl w:val="0"/>
        <w:ind w:left="720"/>
        <w:rPr>
          <w:sz w:val="23"/>
          <w:szCs w:val="23"/>
        </w:rPr>
      </w:pPr>
      <w:r w:rsidRPr="004E365E">
        <w:rPr>
          <w:sz w:val="23"/>
          <w:szCs w:val="23"/>
        </w:rPr>
        <w:t>г. Уфа</w:t>
      </w:r>
      <w:r w:rsidRPr="004E365E">
        <w:rPr>
          <w:sz w:val="23"/>
          <w:szCs w:val="23"/>
        </w:rPr>
        <w:tab/>
      </w:r>
      <w:r w:rsidRPr="004E365E">
        <w:rPr>
          <w:sz w:val="23"/>
          <w:szCs w:val="23"/>
        </w:rPr>
        <w:tab/>
        <w:t xml:space="preserve">   </w:t>
      </w:r>
      <w:r w:rsidRPr="004E365E">
        <w:rPr>
          <w:sz w:val="23"/>
          <w:szCs w:val="23"/>
        </w:rPr>
        <w:tab/>
      </w:r>
      <w:r w:rsidRPr="004E365E">
        <w:rPr>
          <w:sz w:val="23"/>
          <w:szCs w:val="23"/>
        </w:rPr>
        <w:tab/>
        <w:t xml:space="preserve">                                                           "___" ________  20__ г.</w:t>
      </w:r>
    </w:p>
    <w:p w:rsidR="004E365E" w:rsidRPr="004E365E" w:rsidRDefault="004E365E" w:rsidP="004E365E">
      <w:pPr>
        <w:widowControl w:val="0"/>
        <w:rPr>
          <w:sz w:val="23"/>
          <w:szCs w:val="23"/>
        </w:rPr>
      </w:pPr>
    </w:p>
    <w:p w:rsidR="004E365E" w:rsidRPr="004E365E" w:rsidRDefault="004E365E" w:rsidP="004E365E">
      <w:pPr>
        <w:widowControl w:val="0"/>
        <w:ind w:firstLine="720"/>
        <w:jc w:val="both"/>
        <w:rPr>
          <w:sz w:val="23"/>
          <w:szCs w:val="23"/>
        </w:rPr>
      </w:pPr>
      <w:r w:rsidRPr="004E365E">
        <w:rPr>
          <w:sz w:val="23"/>
          <w:szCs w:val="23"/>
        </w:rPr>
        <w:t>Мы ниже подписавшиеся, от лица "Продавца" - _____________________________________________</w:t>
      </w:r>
      <w:r w:rsidRPr="004E365E">
        <w:rPr>
          <w:spacing w:val="-4"/>
          <w:sz w:val="23"/>
          <w:szCs w:val="23"/>
        </w:rPr>
        <w:t xml:space="preserve"> </w:t>
      </w:r>
      <w:r w:rsidRPr="004E365E">
        <w:rPr>
          <w:sz w:val="23"/>
          <w:szCs w:val="23"/>
        </w:rPr>
        <w:t xml:space="preserve">и от лица "Покупателя" ПАО «Башинформсвязь» – Долгоаршинных Марат Гайнуллович, в дальнейшем именуемые Стороны, заключили настоящий Протокол согласования цены: </w:t>
      </w:r>
    </w:p>
    <w:p w:rsidR="004E365E" w:rsidRPr="004E365E" w:rsidRDefault="004E365E" w:rsidP="004E365E">
      <w:pPr>
        <w:widowControl w:val="0"/>
        <w:ind w:firstLine="720"/>
        <w:jc w:val="both"/>
        <w:rPr>
          <w:sz w:val="23"/>
          <w:szCs w:val="23"/>
        </w:rPr>
      </w:pPr>
    </w:p>
    <w:p w:rsidR="004E365E" w:rsidRPr="004E365E" w:rsidRDefault="004E365E" w:rsidP="004E365E">
      <w:pPr>
        <w:widowControl w:val="0"/>
        <w:ind w:firstLine="540"/>
        <w:jc w:val="both"/>
        <w:rPr>
          <w:color w:val="000000"/>
          <w:sz w:val="23"/>
          <w:szCs w:val="23"/>
        </w:rPr>
      </w:pPr>
      <w:r w:rsidRPr="004E365E">
        <w:rPr>
          <w:sz w:val="23"/>
          <w:szCs w:val="23"/>
        </w:rPr>
        <w:t xml:space="preserve">1. </w:t>
      </w:r>
      <w:r w:rsidRPr="004E365E">
        <w:rPr>
          <w:bCs/>
          <w:sz w:val="23"/>
          <w:szCs w:val="23"/>
        </w:rPr>
        <w:t xml:space="preserve">Цены на Товары, передаваемые на точках обслуживания Продавца Держателям карт Покупателя в рамках договора </w:t>
      </w:r>
      <w:r w:rsidRPr="004E365E">
        <w:rPr>
          <w:sz w:val="23"/>
          <w:szCs w:val="23"/>
        </w:rPr>
        <w:t xml:space="preserve">№ _____________________________ от «___» ____________ 20__ г., определяются исходя из действующих цен на точках обслуживания на момент передачи Товара за </w:t>
      </w:r>
      <w:r w:rsidRPr="004E365E">
        <w:rPr>
          <w:color w:val="000000"/>
          <w:sz w:val="23"/>
          <w:szCs w:val="23"/>
        </w:rPr>
        <w:t>наличный расчёт («цена на стеле»).</w:t>
      </w:r>
    </w:p>
    <w:p w:rsidR="004E365E" w:rsidRPr="004E365E" w:rsidRDefault="004E365E" w:rsidP="004E365E">
      <w:pPr>
        <w:widowControl w:val="0"/>
        <w:ind w:firstLine="540"/>
        <w:jc w:val="both"/>
        <w:rPr>
          <w:sz w:val="23"/>
          <w:szCs w:val="23"/>
        </w:rPr>
      </w:pPr>
    </w:p>
    <w:p w:rsidR="004E365E" w:rsidRPr="004E365E" w:rsidRDefault="004E365E" w:rsidP="004E365E">
      <w:pPr>
        <w:widowControl w:val="0"/>
        <w:ind w:firstLine="540"/>
        <w:jc w:val="both"/>
        <w:rPr>
          <w:sz w:val="23"/>
          <w:szCs w:val="23"/>
        </w:rPr>
      </w:pPr>
      <w:r w:rsidRPr="004E365E">
        <w:rPr>
          <w:bCs/>
          <w:sz w:val="23"/>
          <w:szCs w:val="23"/>
        </w:rPr>
        <w:t xml:space="preserve">2. Настоящий Протокол является неотъемлемой частью </w:t>
      </w:r>
      <w:r w:rsidRPr="004E365E">
        <w:rPr>
          <w:sz w:val="23"/>
          <w:szCs w:val="23"/>
        </w:rPr>
        <w:t xml:space="preserve">настоящего </w:t>
      </w:r>
      <w:r w:rsidRPr="004E365E">
        <w:rPr>
          <w:bCs/>
          <w:sz w:val="23"/>
          <w:szCs w:val="23"/>
        </w:rPr>
        <w:t xml:space="preserve">Договора </w:t>
      </w:r>
      <w:r w:rsidRPr="004E365E">
        <w:rPr>
          <w:sz w:val="23"/>
          <w:szCs w:val="23"/>
        </w:rPr>
        <w:t>№________________________________________________ от "__" _______ 20__ года, вступает в силу после его подписания Сторонами и действует до принятия Сторонами нового Протокола согласования цены.</w:t>
      </w:r>
    </w:p>
    <w:p w:rsidR="004E365E" w:rsidRPr="004E365E" w:rsidRDefault="004E365E" w:rsidP="004E365E">
      <w:pPr>
        <w:widowControl w:val="0"/>
        <w:spacing w:after="120"/>
        <w:ind w:firstLine="540"/>
        <w:jc w:val="both"/>
        <w:rPr>
          <w:sz w:val="23"/>
          <w:szCs w:val="23"/>
        </w:rPr>
      </w:pPr>
      <w:r w:rsidRPr="004E365E">
        <w:rPr>
          <w:sz w:val="23"/>
          <w:szCs w:val="23"/>
        </w:rPr>
        <w:t>3. Настоящий Протокол согласования цены составлен в 2-х подлинных экземплярах, имеющих равную юридическую силу, по одному для каждой из Сторон.</w:t>
      </w:r>
    </w:p>
    <w:p w:rsidR="004E365E" w:rsidRPr="004E365E" w:rsidRDefault="004E365E" w:rsidP="004E365E">
      <w:pPr>
        <w:widowControl w:val="0"/>
        <w:spacing w:before="120"/>
        <w:rPr>
          <w:b/>
          <w:i/>
          <w:sz w:val="23"/>
          <w:szCs w:val="23"/>
          <w:u w:val="single"/>
        </w:rPr>
      </w:pPr>
    </w:p>
    <w:p w:rsidR="004E365E" w:rsidRPr="004E365E" w:rsidRDefault="004E365E" w:rsidP="004E365E">
      <w:pPr>
        <w:widowControl w:val="0"/>
        <w:jc w:val="right"/>
        <w:rPr>
          <w:b/>
          <w:sz w:val="23"/>
          <w:szCs w:val="23"/>
        </w:rPr>
      </w:pPr>
    </w:p>
    <w:p w:rsidR="004E365E" w:rsidRPr="004E365E" w:rsidRDefault="004E365E" w:rsidP="004E365E">
      <w:pPr>
        <w:jc w:val="both"/>
        <w:rPr>
          <w:rFonts w:eastAsia="Arial Unicode MS" w:cs="Tahoma"/>
        </w:rPr>
      </w:pPr>
      <w:r w:rsidRPr="004E365E">
        <w:rPr>
          <w:rFonts w:eastAsia="Arial Unicode MS" w:cs="Tahoma"/>
        </w:rPr>
        <w:t>Покупатель</w:t>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Pr="004E365E">
        <w:rPr>
          <w:rFonts w:eastAsia="Arial Unicode MS" w:cs="Tahoma"/>
        </w:rPr>
        <w:tab/>
      </w:r>
      <w:r w:rsidR="00BB6920">
        <w:rPr>
          <w:rFonts w:eastAsia="Arial Unicode MS" w:cs="Tahoma"/>
        </w:rPr>
        <w:t xml:space="preserve">            </w:t>
      </w:r>
      <w:r w:rsidRPr="004E365E">
        <w:rPr>
          <w:rFonts w:eastAsia="Arial Unicode MS" w:cs="Tahoma"/>
        </w:rPr>
        <w:tab/>
        <w:t>Поставщик</w:t>
      </w:r>
    </w:p>
    <w:p w:rsidR="004E365E" w:rsidRPr="004E365E" w:rsidRDefault="004E365E" w:rsidP="004E365E">
      <w:pPr>
        <w:jc w:val="both"/>
        <w:rPr>
          <w:rFonts w:eastAsia="Arial Unicode MS" w:cs="Tahoma"/>
          <w:b/>
        </w:rPr>
      </w:pPr>
    </w:p>
    <w:p w:rsidR="004E365E" w:rsidRPr="004E365E" w:rsidRDefault="004E365E" w:rsidP="004E365E">
      <w:pPr>
        <w:jc w:val="both"/>
        <w:rPr>
          <w:rFonts w:eastAsia="Arial Unicode MS" w:cs="Tahoma"/>
          <w:b/>
        </w:rPr>
      </w:pPr>
    </w:p>
    <w:p w:rsidR="004E365E" w:rsidRPr="004E365E" w:rsidRDefault="004E365E" w:rsidP="004E365E">
      <w:pPr>
        <w:jc w:val="both"/>
        <w:rPr>
          <w:rFonts w:eastAsia="Arial Unicode MS" w:cs="Tahoma"/>
        </w:rPr>
      </w:pPr>
      <w:r w:rsidRPr="004E365E">
        <w:rPr>
          <w:rFonts w:eastAsia="Arial Unicode MS" w:cs="Tahoma"/>
        </w:rPr>
        <w:t>__________/</w:t>
      </w:r>
      <w:r w:rsidRPr="004E365E">
        <w:rPr>
          <w:rFonts w:eastAsia="Arial Unicode MS" w:cs="Tahoma"/>
          <w:lang w:val="en-US"/>
        </w:rPr>
        <w:t>________________________/</w:t>
      </w:r>
      <w:r w:rsidRPr="004E365E">
        <w:rPr>
          <w:rFonts w:eastAsia="Arial Unicode MS" w:cs="Tahoma"/>
        </w:rPr>
        <w:t xml:space="preserve">   </w:t>
      </w:r>
      <w:r w:rsidR="00BB6920">
        <w:rPr>
          <w:rFonts w:eastAsia="Arial Unicode MS" w:cs="Tahoma"/>
        </w:rPr>
        <w:t xml:space="preserve">                     </w:t>
      </w:r>
      <w:r w:rsidRPr="004E365E">
        <w:rPr>
          <w:rFonts w:eastAsia="Arial Unicode MS" w:cs="Tahoma"/>
        </w:rPr>
        <w:t xml:space="preserve">  _______________/____________/</w:t>
      </w:r>
    </w:p>
    <w:p w:rsidR="004E365E" w:rsidRPr="004E365E" w:rsidRDefault="004E365E" w:rsidP="004E365E">
      <w:pPr>
        <w:spacing w:after="160" w:line="259" w:lineRule="auto"/>
        <w:rPr>
          <w:rFonts w:asciiTheme="minorHAnsi" w:eastAsiaTheme="minorHAnsi" w:hAnsiTheme="minorHAnsi" w:cstheme="minorBidi"/>
          <w:sz w:val="22"/>
          <w:szCs w:val="22"/>
          <w:lang w:eastAsia="en-US"/>
        </w:rPr>
      </w:pPr>
    </w:p>
    <w:p w:rsidR="002166F2" w:rsidRPr="008D1560" w:rsidRDefault="002166F2" w:rsidP="00D677C8">
      <w:pPr>
        <w:ind w:left="7088" w:firstLine="708"/>
        <w:rPr>
          <w:rFonts w:eastAsia="MS Mincho"/>
          <w:sz w:val="22"/>
          <w:szCs w:val="22"/>
          <w:lang w:val="x-none" w:eastAsia="x-none"/>
        </w:rPr>
      </w:pPr>
    </w:p>
    <w:sectPr w:rsidR="002166F2" w:rsidRPr="008D1560" w:rsidSect="00D4568D">
      <w:headerReference w:type="default" r:id="rId47"/>
      <w:footerReference w:type="even" r:id="rId48"/>
      <w:footerReference w:type="default" r:id="rId49"/>
      <w:footerReference w:type="first" r:id="rId50"/>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84E" w:rsidRDefault="00D5284E" w:rsidP="00341A9D">
      <w:r>
        <w:separator/>
      </w:r>
    </w:p>
  </w:endnote>
  <w:endnote w:type="continuationSeparator" w:id="0">
    <w:p w:rsidR="00D5284E" w:rsidRDefault="00D5284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84E" w:rsidRDefault="00D5284E"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5284E" w:rsidRDefault="00D5284E"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84E" w:rsidRDefault="00D5284E"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84E" w:rsidRPr="003F6B57" w:rsidRDefault="00D5284E" w:rsidP="004A3A0F">
    <w:pPr>
      <w:pStyle w:val="ab"/>
      <w:jc w:val="right"/>
    </w:pPr>
    <w:r w:rsidRPr="00BD3C17">
      <w:fldChar w:fldCharType="begin"/>
    </w:r>
    <w:r w:rsidRPr="00BD3C17">
      <w:instrText>PAGE   \* MERGEFORMAT</w:instrText>
    </w:r>
    <w:r w:rsidRPr="00BD3C17">
      <w:fldChar w:fldCharType="separate"/>
    </w:r>
    <w:r w:rsidR="00043457">
      <w:rPr>
        <w:noProof/>
      </w:rPr>
      <w:t>42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84E" w:rsidRDefault="00D5284E" w:rsidP="00341A9D">
      <w:r>
        <w:separator/>
      </w:r>
    </w:p>
  </w:footnote>
  <w:footnote w:type="continuationSeparator" w:id="0">
    <w:p w:rsidR="00D5284E" w:rsidRDefault="00D5284E" w:rsidP="00341A9D">
      <w:r>
        <w:continuationSeparator/>
      </w:r>
    </w:p>
  </w:footnote>
  <w:footnote w:id="1">
    <w:p w:rsidR="00D5284E" w:rsidRDefault="00D5284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5284E" w:rsidRPr="009831A8" w:rsidRDefault="00D5284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D5284E" w:rsidRPr="00DD3C81" w:rsidRDefault="00D5284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84E" w:rsidRPr="00BD3C17" w:rsidRDefault="00D5284E"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83554D"/>
    <w:multiLevelType w:val="multilevel"/>
    <w:tmpl w:val="7A30E4D4"/>
    <w:lvl w:ilvl="0">
      <w:start w:val="12"/>
      <w:numFmt w:val="decimal"/>
      <w:lvlText w:val="%1."/>
      <w:lvlJc w:val="left"/>
      <w:pPr>
        <w:ind w:left="525" w:hanging="525"/>
      </w:pPr>
    </w:lvl>
    <w:lvl w:ilvl="1">
      <w:start w:val="1"/>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6720" w:hanging="1080"/>
      </w:pPr>
    </w:lvl>
    <w:lvl w:ilvl="5">
      <w:start w:val="1"/>
      <w:numFmt w:val="decimal"/>
      <w:lvlText w:val="%1.%2.%3.%4.%5.%6."/>
      <w:lvlJc w:val="left"/>
      <w:pPr>
        <w:ind w:left="8490" w:hanging="1440"/>
      </w:pPr>
    </w:lvl>
    <w:lvl w:ilvl="6">
      <w:start w:val="1"/>
      <w:numFmt w:val="decimal"/>
      <w:lvlText w:val="%1.%2.%3.%4.%5.%6.%7."/>
      <w:lvlJc w:val="left"/>
      <w:pPr>
        <w:ind w:left="9900" w:hanging="1440"/>
      </w:pPr>
    </w:lvl>
    <w:lvl w:ilvl="7">
      <w:start w:val="1"/>
      <w:numFmt w:val="decimal"/>
      <w:lvlText w:val="%1.%2.%3.%4.%5.%6.%7.%8."/>
      <w:lvlJc w:val="left"/>
      <w:pPr>
        <w:ind w:left="11670" w:hanging="1800"/>
      </w:pPr>
    </w:lvl>
    <w:lvl w:ilvl="8">
      <w:start w:val="1"/>
      <w:numFmt w:val="decimal"/>
      <w:lvlText w:val="%1.%2.%3.%4.%5.%6.%7.%8.%9."/>
      <w:lvlJc w:val="left"/>
      <w:pPr>
        <w:ind w:left="13080" w:hanging="1800"/>
      </w:pPr>
    </w:lvl>
  </w:abstractNum>
  <w:abstractNum w:abstractNumId="15"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9AC2B66"/>
    <w:multiLevelType w:val="hybridMultilevel"/>
    <w:tmpl w:val="7C600E3E"/>
    <w:lvl w:ilvl="0" w:tplc="B32422E2">
      <w:start w:val="1"/>
      <w:numFmt w:val="decimal"/>
      <w:lvlText w:val="%1."/>
      <w:lvlJc w:val="left"/>
      <w:pPr>
        <w:ind w:left="399" w:hanging="360"/>
      </w:pPr>
      <w:rPr>
        <w:rFonts w:hint="default"/>
        <w:b w:val="0"/>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6F27A59"/>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0056A82"/>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33"/>
  </w:num>
  <w:num w:numId="3">
    <w:abstractNumId w:val="29"/>
  </w:num>
  <w:num w:numId="4">
    <w:abstractNumId w:val="42"/>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8"/>
  </w:num>
  <w:num w:numId="9">
    <w:abstractNumId w:val="13"/>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26"/>
  </w:num>
  <w:num w:numId="20">
    <w:abstractNumId w:val="7"/>
  </w:num>
  <w:num w:numId="21">
    <w:abstractNumId w:val="24"/>
  </w:num>
  <w:num w:numId="22">
    <w:abstractNumId w:val="34"/>
  </w:num>
  <w:num w:numId="23">
    <w:abstractNumId w:val="36"/>
  </w:num>
  <w:num w:numId="24">
    <w:abstractNumId w:val="22"/>
  </w:num>
  <w:num w:numId="25">
    <w:abstractNumId w:val="30"/>
  </w:num>
  <w:num w:numId="26">
    <w:abstractNumId w:val="31"/>
  </w:num>
  <w:num w:numId="27">
    <w:abstractNumId w:val="41"/>
  </w:num>
  <w:num w:numId="28">
    <w:abstractNumId w:val="16"/>
  </w:num>
  <w:num w:numId="29">
    <w:abstractNumId w:val="8"/>
  </w:num>
  <w:num w:numId="30">
    <w:abstractNumId w:val="40"/>
  </w:num>
  <w:num w:numId="31">
    <w:abstractNumId w:val="23"/>
  </w:num>
  <w:num w:numId="32">
    <w:abstractNumId w:val="10"/>
  </w:num>
  <w:num w:numId="33">
    <w:abstractNumId w:val="11"/>
  </w:num>
  <w:num w:numId="34">
    <w:abstractNumId w:val="15"/>
  </w:num>
  <w:num w:numId="35">
    <w:abstractNumId w:val="37"/>
  </w:num>
  <w:num w:numId="36">
    <w:abstractNumId w:val="9"/>
  </w:num>
  <w:num w:numId="37">
    <w:abstractNumId w:val="25"/>
  </w:num>
  <w:num w:numId="38">
    <w:abstractNumId w:val="12"/>
  </w:num>
  <w:num w:numId="39">
    <w:abstractNumId w:val="32"/>
  </w:num>
  <w:num w:numId="40">
    <w:abstractNumId w:val="27"/>
  </w:num>
  <w:num w:numId="41">
    <w:abstractNumId w:val="44"/>
  </w:num>
  <w:num w:numId="42">
    <w:abstractNumId w:val="39"/>
  </w:num>
  <w:num w:numId="43">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0A06"/>
    <w:rsid w:val="00011351"/>
    <w:rsid w:val="000156A4"/>
    <w:rsid w:val="00033DC7"/>
    <w:rsid w:val="0003436B"/>
    <w:rsid w:val="000401F6"/>
    <w:rsid w:val="00043457"/>
    <w:rsid w:val="0005133A"/>
    <w:rsid w:val="000558D5"/>
    <w:rsid w:val="000654DC"/>
    <w:rsid w:val="00065B67"/>
    <w:rsid w:val="00076827"/>
    <w:rsid w:val="00077D01"/>
    <w:rsid w:val="00083963"/>
    <w:rsid w:val="0008455C"/>
    <w:rsid w:val="00087A03"/>
    <w:rsid w:val="0009104E"/>
    <w:rsid w:val="0009303C"/>
    <w:rsid w:val="00095224"/>
    <w:rsid w:val="00095C50"/>
    <w:rsid w:val="000C1B90"/>
    <w:rsid w:val="000C3AFC"/>
    <w:rsid w:val="000D2CD6"/>
    <w:rsid w:val="000D4767"/>
    <w:rsid w:val="000E1E9D"/>
    <w:rsid w:val="000F2E3D"/>
    <w:rsid w:val="000F5E95"/>
    <w:rsid w:val="0010267F"/>
    <w:rsid w:val="00103467"/>
    <w:rsid w:val="0010528F"/>
    <w:rsid w:val="001129FC"/>
    <w:rsid w:val="00113043"/>
    <w:rsid w:val="00117206"/>
    <w:rsid w:val="00120F60"/>
    <w:rsid w:val="0012504D"/>
    <w:rsid w:val="0013588D"/>
    <w:rsid w:val="00143BFD"/>
    <w:rsid w:val="001442CB"/>
    <w:rsid w:val="00144D43"/>
    <w:rsid w:val="00145C1C"/>
    <w:rsid w:val="00150D16"/>
    <w:rsid w:val="001607AC"/>
    <w:rsid w:val="0016788B"/>
    <w:rsid w:val="00174F23"/>
    <w:rsid w:val="00176831"/>
    <w:rsid w:val="00176AA3"/>
    <w:rsid w:val="00183BA2"/>
    <w:rsid w:val="00184C2E"/>
    <w:rsid w:val="001861B9"/>
    <w:rsid w:val="00195303"/>
    <w:rsid w:val="00197115"/>
    <w:rsid w:val="001A12A7"/>
    <w:rsid w:val="001A3FBE"/>
    <w:rsid w:val="001A60C1"/>
    <w:rsid w:val="001B43B5"/>
    <w:rsid w:val="001C1011"/>
    <w:rsid w:val="001C376F"/>
    <w:rsid w:val="001D2447"/>
    <w:rsid w:val="001D4A1B"/>
    <w:rsid w:val="001E3FD5"/>
    <w:rsid w:val="001E5B2D"/>
    <w:rsid w:val="0020225B"/>
    <w:rsid w:val="0020302D"/>
    <w:rsid w:val="00212533"/>
    <w:rsid w:val="00212569"/>
    <w:rsid w:val="00212CA9"/>
    <w:rsid w:val="002166F2"/>
    <w:rsid w:val="00217C78"/>
    <w:rsid w:val="00223EB0"/>
    <w:rsid w:val="00226485"/>
    <w:rsid w:val="00232AC4"/>
    <w:rsid w:val="0023437E"/>
    <w:rsid w:val="00237D27"/>
    <w:rsid w:val="00241455"/>
    <w:rsid w:val="002441BD"/>
    <w:rsid w:val="002452AB"/>
    <w:rsid w:val="00247D9E"/>
    <w:rsid w:val="00257BE5"/>
    <w:rsid w:val="00264302"/>
    <w:rsid w:val="0026494D"/>
    <w:rsid w:val="00264BF4"/>
    <w:rsid w:val="00265800"/>
    <w:rsid w:val="00266CE6"/>
    <w:rsid w:val="00267997"/>
    <w:rsid w:val="002707E0"/>
    <w:rsid w:val="002753E7"/>
    <w:rsid w:val="00275863"/>
    <w:rsid w:val="002843B7"/>
    <w:rsid w:val="00284BFF"/>
    <w:rsid w:val="00292082"/>
    <w:rsid w:val="00296422"/>
    <w:rsid w:val="00296FC9"/>
    <w:rsid w:val="00297AE9"/>
    <w:rsid w:val="002A3809"/>
    <w:rsid w:val="002A6D1F"/>
    <w:rsid w:val="002B78D3"/>
    <w:rsid w:val="002C2D5E"/>
    <w:rsid w:val="002D20EC"/>
    <w:rsid w:val="002D2A2F"/>
    <w:rsid w:val="002D76B8"/>
    <w:rsid w:val="002F1BE6"/>
    <w:rsid w:val="003042C3"/>
    <w:rsid w:val="003114B3"/>
    <w:rsid w:val="003136C4"/>
    <w:rsid w:val="003221D4"/>
    <w:rsid w:val="00323EBF"/>
    <w:rsid w:val="003244D4"/>
    <w:rsid w:val="003276CF"/>
    <w:rsid w:val="003310B6"/>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56E5"/>
    <w:rsid w:val="003F76E2"/>
    <w:rsid w:val="00402CB4"/>
    <w:rsid w:val="00406656"/>
    <w:rsid w:val="004101CC"/>
    <w:rsid w:val="00410ABA"/>
    <w:rsid w:val="00432082"/>
    <w:rsid w:val="00444981"/>
    <w:rsid w:val="00447F2E"/>
    <w:rsid w:val="0045260E"/>
    <w:rsid w:val="00456CED"/>
    <w:rsid w:val="00461221"/>
    <w:rsid w:val="00461E15"/>
    <w:rsid w:val="0047409C"/>
    <w:rsid w:val="0048686A"/>
    <w:rsid w:val="004911A4"/>
    <w:rsid w:val="00491273"/>
    <w:rsid w:val="004963C8"/>
    <w:rsid w:val="004A3A0F"/>
    <w:rsid w:val="004A4044"/>
    <w:rsid w:val="004A45DD"/>
    <w:rsid w:val="004B0E5D"/>
    <w:rsid w:val="004B258F"/>
    <w:rsid w:val="004B2EDA"/>
    <w:rsid w:val="004B75C4"/>
    <w:rsid w:val="004C0BFD"/>
    <w:rsid w:val="004C1A6C"/>
    <w:rsid w:val="004C36EF"/>
    <w:rsid w:val="004C4F8F"/>
    <w:rsid w:val="004E1D3A"/>
    <w:rsid w:val="004E1E0B"/>
    <w:rsid w:val="004E365E"/>
    <w:rsid w:val="004F1F4B"/>
    <w:rsid w:val="004F2E69"/>
    <w:rsid w:val="004F7153"/>
    <w:rsid w:val="004F7D5D"/>
    <w:rsid w:val="004F7E9E"/>
    <w:rsid w:val="005005BA"/>
    <w:rsid w:val="0050182E"/>
    <w:rsid w:val="005027D7"/>
    <w:rsid w:val="00506D4C"/>
    <w:rsid w:val="00506F77"/>
    <w:rsid w:val="00516894"/>
    <w:rsid w:val="00533CCC"/>
    <w:rsid w:val="00534A06"/>
    <w:rsid w:val="005358E5"/>
    <w:rsid w:val="005375AD"/>
    <w:rsid w:val="00540CAB"/>
    <w:rsid w:val="00567443"/>
    <w:rsid w:val="00575028"/>
    <w:rsid w:val="00590160"/>
    <w:rsid w:val="005906B2"/>
    <w:rsid w:val="00596471"/>
    <w:rsid w:val="005973ED"/>
    <w:rsid w:val="00597A11"/>
    <w:rsid w:val="005A34A1"/>
    <w:rsid w:val="005A46CC"/>
    <w:rsid w:val="005A4968"/>
    <w:rsid w:val="005B23CA"/>
    <w:rsid w:val="005B3430"/>
    <w:rsid w:val="005D29E3"/>
    <w:rsid w:val="005D6D4A"/>
    <w:rsid w:val="005E65EC"/>
    <w:rsid w:val="005E7227"/>
    <w:rsid w:val="00607565"/>
    <w:rsid w:val="0061741D"/>
    <w:rsid w:val="00632EE5"/>
    <w:rsid w:val="006356A5"/>
    <w:rsid w:val="0064330C"/>
    <w:rsid w:val="006446A0"/>
    <w:rsid w:val="00655586"/>
    <w:rsid w:val="00663E3C"/>
    <w:rsid w:val="00664ECD"/>
    <w:rsid w:val="006662EC"/>
    <w:rsid w:val="00672A12"/>
    <w:rsid w:val="00673C39"/>
    <w:rsid w:val="0067681F"/>
    <w:rsid w:val="00677AA0"/>
    <w:rsid w:val="00680C13"/>
    <w:rsid w:val="006834A0"/>
    <w:rsid w:val="00685A82"/>
    <w:rsid w:val="0068752E"/>
    <w:rsid w:val="00691903"/>
    <w:rsid w:val="0069231B"/>
    <w:rsid w:val="00697B84"/>
    <w:rsid w:val="006A0C3C"/>
    <w:rsid w:val="006A12E0"/>
    <w:rsid w:val="006A2F40"/>
    <w:rsid w:val="006A33BB"/>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A7732"/>
    <w:rsid w:val="007B7A96"/>
    <w:rsid w:val="007C3C13"/>
    <w:rsid w:val="007C5C26"/>
    <w:rsid w:val="007C5E71"/>
    <w:rsid w:val="007D36D7"/>
    <w:rsid w:val="007D529F"/>
    <w:rsid w:val="007E3488"/>
    <w:rsid w:val="007F1222"/>
    <w:rsid w:val="007F27DC"/>
    <w:rsid w:val="007F46EA"/>
    <w:rsid w:val="008012C2"/>
    <w:rsid w:val="00805BF5"/>
    <w:rsid w:val="00815802"/>
    <w:rsid w:val="00817C6D"/>
    <w:rsid w:val="00821DB0"/>
    <w:rsid w:val="00832C1E"/>
    <w:rsid w:val="00853EDE"/>
    <w:rsid w:val="008549DC"/>
    <w:rsid w:val="0086329B"/>
    <w:rsid w:val="00864289"/>
    <w:rsid w:val="00883742"/>
    <w:rsid w:val="00885929"/>
    <w:rsid w:val="008868D7"/>
    <w:rsid w:val="00891065"/>
    <w:rsid w:val="00892A62"/>
    <w:rsid w:val="008A1BEA"/>
    <w:rsid w:val="008A7BA2"/>
    <w:rsid w:val="008B77A4"/>
    <w:rsid w:val="008C1E2D"/>
    <w:rsid w:val="008D1560"/>
    <w:rsid w:val="008D186D"/>
    <w:rsid w:val="008D67F1"/>
    <w:rsid w:val="008E4C95"/>
    <w:rsid w:val="008F43AA"/>
    <w:rsid w:val="008F4A8E"/>
    <w:rsid w:val="008F5954"/>
    <w:rsid w:val="008F72CD"/>
    <w:rsid w:val="00901444"/>
    <w:rsid w:val="00905D6C"/>
    <w:rsid w:val="0090650D"/>
    <w:rsid w:val="00906F1B"/>
    <w:rsid w:val="009103F0"/>
    <w:rsid w:val="00912618"/>
    <w:rsid w:val="00912634"/>
    <w:rsid w:val="00913051"/>
    <w:rsid w:val="00913B8F"/>
    <w:rsid w:val="00921B51"/>
    <w:rsid w:val="00941269"/>
    <w:rsid w:val="00942D86"/>
    <w:rsid w:val="00942F36"/>
    <w:rsid w:val="0094363B"/>
    <w:rsid w:val="009436E0"/>
    <w:rsid w:val="009647A4"/>
    <w:rsid w:val="00967FB1"/>
    <w:rsid w:val="009740F5"/>
    <w:rsid w:val="00982722"/>
    <w:rsid w:val="009831A8"/>
    <w:rsid w:val="00985639"/>
    <w:rsid w:val="00997336"/>
    <w:rsid w:val="009A0E39"/>
    <w:rsid w:val="009B5C08"/>
    <w:rsid w:val="009C502D"/>
    <w:rsid w:val="009C5638"/>
    <w:rsid w:val="009D25AB"/>
    <w:rsid w:val="009E029D"/>
    <w:rsid w:val="009F3F99"/>
    <w:rsid w:val="009F6563"/>
    <w:rsid w:val="009F7630"/>
    <w:rsid w:val="00A228E6"/>
    <w:rsid w:val="00A22C16"/>
    <w:rsid w:val="00A23F01"/>
    <w:rsid w:val="00A356F2"/>
    <w:rsid w:val="00A379B3"/>
    <w:rsid w:val="00A37D69"/>
    <w:rsid w:val="00A52B5A"/>
    <w:rsid w:val="00A546A2"/>
    <w:rsid w:val="00A658F8"/>
    <w:rsid w:val="00A66123"/>
    <w:rsid w:val="00A67C00"/>
    <w:rsid w:val="00A72C4F"/>
    <w:rsid w:val="00A75709"/>
    <w:rsid w:val="00A90C83"/>
    <w:rsid w:val="00A91623"/>
    <w:rsid w:val="00A96ED7"/>
    <w:rsid w:val="00AA01B4"/>
    <w:rsid w:val="00AB7939"/>
    <w:rsid w:val="00AC0CC8"/>
    <w:rsid w:val="00AC0FC6"/>
    <w:rsid w:val="00AC407C"/>
    <w:rsid w:val="00AC76B1"/>
    <w:rsid w:val="00AD6DC5"/>
    <w:rsid w:val="00AE15BE"/>
    <w:rsid w:val="00AE1F27"/>
    <w:rsid w:val="00AF2262"/>
    <w:rsid w:val="00AF7DBE"/>
    <w:rsid w:val="00B046BC"/>
    <w:rsid w:val="00B05462"/>
    <w:rsid w:val="00B0625B"/>
    <w:rsid w:val="00B16CC6"/>
    <w:rsid w:val="00B20061"/>
    <w:rsid w:val="00B25FAC"/>
    <w:rsid w:val="00B26FA7"/>
    <w:rsid w:val="00B33994"/>
    <w:rsid w:val="00B361A8"/>
    <w:rsid w:val="00B41DEE"/>
    <w:rsid w:val="00B45631"/>
    <w:rsid w:val="00B46EDB"/>
    <w:rsid w:val="00B535F2"/>
    <w:rsid w:val="00B54862"/>
    <w:rsid w:val="00B54AD8"/>
    <w:rsid w:val="00B94467"/>
    <w:rsid w:val="00BA1C22"/>
    <w:rsid w:val="00BA3DFC"/>
    <w:rsid w:val="00BA7B1A"/>
    <w:rsid w:val="00BB0E23"/>
    <w:rsid w:val="00BB22DF"/>
    <w:rsid w:val="00BB6920"/>
    <w:rsid w:val="00BB6BB2"/>
    <w:rsid w:val="00BC63EF"/>
    <w:rsid w:val="00BC673B"/>
    <w:rsid w:val="00BE316E"/>
    <w:rsid w:val="00BE6190"/>
    <w:rsid w:val="00BF3A57"/>
    <w:rsid w:val="00BF53DD"/>
    <w:rsid w:val="00C01B57"/>
    <w:rsid w:val="00C0581E"/>
    <w:rsid w:val="00C06697"/>
    <w:rsid w:val="00C1305F"/>
    <w:rsid w:val="00C17451"/>
    <w:rsid w:val="00C20B97"/>
    <w:rsid w:val="00C21833"/>
    <w:rsid w:val="00C2221E"/>
    <w:rsid w:val="00C225FB"/>
    <w:rsid w:val="00C30CAB"/>
    <w:rsid w:val="00C426F8"/>
    <w:rsid w:val="00C43994"/>
    <w:rsid w:val="00C51035"/>
    <w:rsid w:val="00C52DA5"/>
    <w:rsid w:val="00C575AF"/>
    <w:rsid w:val="00C57D94"/>
    <w:rsid w:val="00C64372"/>
    <w:rsid w:val="00C76462"/>
    <w:rsid w:val="00C771B8"/>
    <w:rsid w:val="00C9316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5284E"/>
    <w:rsid w:val="00D556CF"/>
    <w:rsid w:val="00D60FC4"/>
    <w:rsid w:val="00D677C8"/>
    <w:rsid w:val="00D73545"/>
    <w:rsid w:val="00D74414"/>
    <w:rsid w:val="00D756F1"/>
    <w:rsid w:val="00D90B78"/>
    <w:rsid w:val="00D90D06"/>
    <w:rsid w:val="00D96067"/>
    <w:rsid w:val="00DB38E6"/>
    <w:rsid w:val="00DC1028"/>
    <w:rsid w:val="00DC1EE8"/>
    <w:rsid w:val="00DC24B9"/>
    <w:rsid w:val="00DC25DE"/>
    <w:rsid w:val="00DC3A94"/>
    <w:rsid w:val="00DC7377"/>
    <w:rsid w:val="00DD0063"/>
    <w:rsid w:val="00DD240F"/>
    <w:rsid w:val="00DD3AD1"/>
    <w:rsid w:val="00DE56EC"/>
    <w:rsid w:val="00DF18F2"/>
    <w:rsid w:val="00DF4B6A"/>
    <w:rsid w:val="00E11D32"/>
    <w:rsid w:val="00E15ABD"/>
    <w:rsid w:val="00E330FD"/>
    <w:rsid w:val="00E35830"/>
    <w:rsid w:val="00E45110"/>
    <w:rsid w:val="00E4544F"/>
    <w:rsid w:val="00E455A3"/>
    <w:rsid w:val="00E6055A"/>
    <w:rsid w:val="00E67652"/>
    <w:rsid w:val="00E83BA1"/>
    <w:rsid w:val="00EA155C"/>
    <w:rsid w:val="00EA3477"/>
    <w:rsid w:val="00EA6572"/>
    <w:rsid w:val="00EB0525"/>
    <w:rsid w:val="00EB0952"/>
    <w:rsid w:val="00EB185B"/>
    <w:rsid w:val="00EB1D64"/>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400"/>
    <w:rsid w:val="00F66BA9"/>
    <w:rsid w:val="00F71A0D"/>
    <w:rsid w:val="00F7572B"/>
    <w:rsid w:val="00F81C0F"/>
    <w:rsid w:val="00F908A1"/>
    <w:rsid w:val="00F9336B"/>
    <w:rsid w:val="00F95E3A"/>
    <w:rsid w:val="00FA06A6"/>
    <w:rsid w:val="00FA1448"/>
    <w:rsid w:val="00FB1A0F"/>
    <w:rsid w:val="00FC029F"/>
    <w:rsid w:val="00FC12EF"/>
    <w:rsid w:val="00FC283B"/>
    <w:rsid w:val="00FD268E"/>
    <w:rsid w:val="00FD6506"/>
    <w:rsid w:val="00FD7B88"/>
    <w:rsid w:val="00FE1727"/>
    <w:rsid w:val="00FE1C57"/>
    <w:rsid w:val="00FE5606"/>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6343481">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f.fattah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f.fattah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71027-0697-4D31-ADE5-F3C820688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58</Pages>
  <Words>20388</Words>
  <Characters>116212</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104</cp:revision>
  <cp:lastPrinted>2017-11-15T12:21:00Z</cp:lastPrinted>
  <dcterms:created xsi:type="dcterms:W3CDTF">2017-03-01T06:33:00Z</dcterms:created>
  <dcterms:modified xsi:type="dcterms:W3CDTF">2017-11-15T12:21:00Z</dcterms:modified>
</cp:coreProperties>
</file>